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3879" w14:textId="4AB34589" w:rsidR="00D211FE" w:rsidRDefault="00D211FE" w:rsidP="00D211FE">
      <w:pPr>
        <w:ind w:firstLine="0"/>
        <w:jc w:val="center"/>
        <w:rPr>
          <w:b/>
        </w:rPr>
      </w:pPr>
      <w:r w:rsidRPr="00D211FE">
        <w:rPr>
          <w:b/>
        </w:rPr>
        <w:t>DANH MỤC CÁC ĐỀ TÀI NAFOSTED</w:t>
      </w:r>
      <w:r w:rsidR="00813AB7">
        <w:rPr>
          <w:b/>
        </w:rPr>
        <w:t xml:space="preserve"> </w:t>
      </w:r>
      <w:r w:rsidR="00415F47">
        <w:rPr>
          <w:b/>
        </w:rPr>
        <w:t>CHUYỂN TIẾP</w:t>
      </w:r>
      <w:r w:rsidR="00813AB7">
        <w:rPr>
          <w:b/>
        </w:rPr>
        <w:t xml:space="preserve"> TRONG NĂM 2012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27"/>
        <w:gridCol w:w="2886"/>
        <w:gridCol w:w="4236"/>
        <w:gridCol w:w="1338"/>
        <w:gridCol w:w="1159"/>
        <w:gridCol w:w="1529"/>
        <w:gridCol w:w="971"/>
        <w:gridCol w:w="3076"/>
      </w:tblGrid>
      <w:tr w:rsidR="00D415A3" w:rsidRPr="00D415A3" w14:paraId="3E8235BE" w14:textId="77777777" w:rsidTr="00D415A3">
        <w:trPr>
          <w:cantSplit/>
          <w:tblHeader/>
        </w:trPr>
        <w:tc>
          <w:tcPr>
            <w:tcW w:w="228" w:type="pct"/>
            <w:vAlign w:val="center"/>
          </w:tcPr>
          <w:p w14:paraId="68EE4C87" w14:textId="77777777" w:rsidR="00D415A3" w:rsidRPr="00D415A3" w:rsidRDefault="00D415A3" w:rsidP="00533DE0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TT</w:t>
            </w:r>
          </w:p>
        </w:tc>
        <w:tc>
          <w:tcPr>
            <w:tcW w:w="906" w:type="pct"/>
            <w:vAlign w:val="center"/>
          </w:tcPr>
          <w:p w14:paraId="18FAC2CB" w14:textId="77777777" w:rsidR="00D415A3" w:rsidRPr="00D415A3" w:rsidRDefault="00D415A3" w:rsidP="00533DE0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Tên đề tài, Mã số</w:t>
            </w:r>
          </w:p>
        </w:tc>
        <w:tc>
          <w:tcPr>
            <w:tcW w:w="1330" w:type="pct"/>
            <w:vAlign w:val="center"/>
          </w:tcPr>
          <w:p w14:paraId="670FA0DD" w14:textId="77777777" w:rsidR="00D415A3" w:rsidRPr="00D415A3" w:rsidRDefault="00D415A3" w:rsidP="00533DE0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Chủ trì, tham gia</w:t>
            </w:r>
          </w:p>
        </w:tc>
        <w:tc>
          <w:tcPr>
            <w:tcW w:w="420" w:type="pct"/>
            <w:vAlign w:val="center"/>
          </w:tcPr>
          <w:p w14:paraId="5D9B2430" w14:textId="77777777" w:rsidR="00D415A3" w:rsidRPr="00D415A3" w:rsidRDefault="00D415A3" w:rsidP="00533DE0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Bắt đầu</w:t>
            </w:r>
          </w:p>
        </w:tc>
        <w:tc>
          <w:tcPr>
            <w:tcW w:w="364" w:type="pct"/>
            <w:vAlign w:val="center"/>
          </w:tcPr>
          <w:p w14:paraId="23C8207A" w14:textId="77777777" w:rsidR="00D415A3" w:rsidRPr="00D415A3" w:rsidRDefault="00D415A3" w:rsidP="00881713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Kết thúc</w:t>
            </w:r>
          </w:p>
        </w:tc>
        <w:tc>
          <w:tcPr>
            <w:tcW w:w="480" w:type="pct"/>
            <w:vAlign w:val="center"/>
          </w:tcPr>
          <w:p w14:paraId="4F92B665" w14:textId="77777777" w:rsidR="00D415A3" w:rsidRPr="00D415A3" w:rsidRDefault="00D415A3" w:rsidP="00D211FE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Thời gian thực tế, Gia hạn</w:t>
            </w:r>
          </w:p>
        </w:tc>
        <w:tc>
          <w:tcPr>
            <w:tcW w:w="305" w:type="pct"/>
            <w:vAlign w:val="center"/>
          </w:tcPr>
          <w:p w14:paraId="4A6C24DF" w14:textId="77777777" w:rsidR="00D415A3" w:rsidRPr="00D415A3" w:rsidRDefault="00D415A3" w:rsidP="00BF5B34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KP theo TM</w:t>
            </w:r>
          </w:p>
        </w:tc>
        <w:tc>
          <w:tcPr>
            <w:tcW w:w="966" w:type="pct"/>
            <w:vAlign w:val="center"/>
          </w:tcPr>
          <w:p w14:paraId="443F3C3D" w14:textId="77777777" w:rsidR="00D415A3" w:rsidRPr="00D415A3" w:rsidRDefault="00D415A3" w:rsidP="00533DE0">
            <w:pPr>
              <w:ind w:firstLine="0"/>
              <w:jc w:val="center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Ghi chú</w:t>
            </w:r>
          </w:p>
        </w:tc>
      </w:tr>
      <w:tr w:rsidR="00D415A3" w:rsidRPr="00D415A3" w14:paraId="653D561B" w14:textId="77777777" w:rsidTr="00D415A3">
        <w:trPr>
          <w:cantSplit/>
        </w:trPr>
        <w:tc>
          <w:tcPr>
            <w:tcW w:w="228" w:type="pct"/>
          </w:tcPr>
          <w:p w14:paraId="6664A759" w14:textId="77777777" w:rsidR="00D415A3" w:rsidRPr="00D415A3" w:rsidRDefault="00D415A3" w:rsidP="00BE1C92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06" w:type="pct"/>
          </w:tcPr>
          <w:p w14:paraId="3E74F7D5" w14:textId="77777777" w:rsidR="00D415A3" w:rsidRPr="00D415A3" w:rsidRDefault="00D415A3" w:rsidP="00BE1C92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color w:val="000000"/>
                <w:sz w:val="22"/>
              </w:rPr>
              <w:t>Nghiên cứu chế tạo TiO</w:t>
            </w:r>
            <w:r w:rsidRPr="00D415A3">
              <w:rPr>
                <w:rFonts w:eastAsia="Calibri" w:cs="Times New Roman"/>
                <w:color w:val="000000"/>
                <w:sz w:val="22"/>
                <w:vertAlign w:val="subscript"/>
              </w:rPr>
              <w:t>2</w:t>
            </w:r>
            <w:r w:rsidRPr="00D415A3">
              <w:rPr>
                <w:rFonts w:eastAsia="Calibri" w:cs="Times New Roman"/>
                <w:color w:val="000000"/>
                <w:sz w:val="22"/>
              </w:rPr>
              <w:t xml:space="preserve"> nanô dạng ống sử dụng phương pháp siêu âm - vi sóng - thuỷ nhiệt (103.02.06.09)</w:t>
            </w:r>
          </w:p>
        </w:tc>
        <w:tc>
          <w:tcPr>
            <w:tcW w:w="1330" w:type="pct"/>
          </w:tcPr>
          <w:p w14:paraId="28547727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D415A3">
              <w:rPr>
                <w:rFonts w:eastAsia="Calibri" w:cs="Times New Roman"/>
                <w:b/>
                <w:sz w:val="22"/>
              </w:rPr>
              <w:t>TS. Trương Văn Chương</w:t>
            </w:r>
          </w:p>
          <w:p w14:paraId="4B6BE5AA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sz w:val="22"/>
              </w:rPr>
            </w:pPr>
          </w:p>
          <w:p w14:paraId="05568414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ThS. Lê Quang Tiến Dũng</w:t>
            </w:r>
          </w:p>
          <w:p w14:paraId="63159428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TS. Nguyễn Văn Dũng</w:t>
            </w:r>
          </w:p>
          <w:p w14:paraId="4DE1B8C4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Nguyễn Đình Tùng Luận</w:t>
            </w:r>
          </w:p>
          <w:p w14:paraId="677A292B" w14:textId="77777777" w:rsidR="00D415A3" w:rsidRPr="00D415A3" w:rsidRDefault="00D415A3" w:rsidP="00BE1C92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TS. Nguyễn Trường Thọ</w:t>
            </w:r>
          </w:p>
        </w:tc>
        <w:tc>
          <w:tcPr>
            <w:tcW w:w="420" w:type="pct"/>
          </w:tcPr>
          <w:p w14:paraId="548A3B06" w14:textId="77777777" w:rsidR="00D415A3" w:rsidRPr="00D415A3" w:rsidRDefault="00D415A3" w:rsidP="00881713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color w:val="000000"/>
                <w:sz w:val="22"/>
              </w:rPr>
              <w:t>2009</w:t>
            </w:r>
          </w:p>
        </w:tc>
        <w:tc>
          <w:tcPr>
            <w:tcW w:w="364" w:type="pct"/>
          </w:tcPr>
          <w:p w14:paraId="56073E4E" w14:textId="77777777" w:rsidR="00D415A3" w:rsidRPr="00D415A3" w:rsidRDefault="00D415A3" w:rsidP="00BE1C92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2011</w:t>
            </w:r>
          </w:p>
        </w:tc>
        <w:tc>
          <w:tcPr>
            <w:tcW w:w="480" w:type="pct"/>
          </w:tcPr>
          <w:p w14:paraId="6EEE0A1A" w14:textId="77777777" w:rsidR="00D415A3" w:rsidRPr="00D415A3" w:rsidRDefault="00D415A3" w:rsidP="00BE1C92">
            <w:pPr>
              <w:ind w:firstLine="0"/>
              <w:rPr>
                <w:rFonts w:eastAsia="Calibri" w:cs="Times New Roman"/>
                <w:color w:val="000000"/>
                <w:sz w:val="22"/>
              </w:rPr>
            </w:pPr>
            <w:r w:rsidRPr="00D415A3">
              <w:rPr>
                <w:rFonts w:eastAsia="Calibri" w:cs="Times New Roman"/>
                <w:color w:val="000000"/>
                <w:sz w:val="22"/>
              </w:rPr>
              <w:t>12/2009 đến 12/2011</w:t>
            </w:r>
          </w:p>
          <w:p w14:paraId="3D068A7F" w14:textId="77777777" w:rsidR="00D415A3" w:rsidRPr="00D415A3" w:rsidRDefault="00D415A3" w:rsidP="00BE1C92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Gia hạn đến 12/2013</w:t>
            </w:r>
          </w:p>
        </w:tc>
        <w:tc>
          <w:tcPr>
            <w:tcW w:w="305" w:type="pct"/>
          </w:tcPr>
          <w:p w14:paraId="3EFBF823" w14:textId="77777777" w:rsidR="00D415A3" w:rsidRPr="00D415A3" w:rsidRDefault="00D415A3" w:rsidP="00BE1C92">
            <w:pPr>
              <w:ind w:firstLine="0"/>
              <w:jc w:val="right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 xml:space="preserve"> 390</w:t>
            </w:r>
          </w:p>
        </w:tc>
        <w:tc>
          <w:tcPr>
            <w:tcW w:w="966" w:type="pct"/>
          </w:tcPr>
          <w:p w14:paraId="4C855D5B" w14:textId="56F3F1B7" w:rsidR="00D415A3" w:rsidRPr="00D415A3" w:rsidRDefault="00D415A3" w:rsidP="00813AB7">
            <w:pPr>
              <w:ind w:firstLine="0"/>
              <w:rPr>
                <w:sz w:val="22"/>
              </w:rPr>
            </w:pPr>
          </w:p>
        </w:tc>
      </w:tr>
      <w:tr w:rsidR="00D415A3" w:rsidRPr="00D415A3" w14:paraId="7679E51E" w14:textId="77777777" w:rsidTr="00D415A3">
        <w:trPr>
          <w:cantSplit/>
        </w:trPr>
        <w:tc>
          <w:tcPr>
            <w:tcW w:w="228" w:type="pct"/>
          </w:tcPr>
          <w:p w14:paraId="7D1D40F1" w14:textId="77777777" w:rsidR="00D415A3" w:rsidRPr="00D415A3" w:rsidRDefault="00D415A3" w:rsidP="00977FCF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06" w:type="pct"/>
          </w:tcPr>
          <w:p w14:paraId="66515668" w14:textId="77777777" w:rsidR="00D415A3" w:rsidRPr="00D415A3" w:rsidRDefault="00D415A3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 xml:space="preserve">Loài </w:t>
            </w:r>
            <w:r w:rsidRPr="00D415A3">
              <w:rPr>
                <w:rFonts w:eastAsia="Calibri" w:cs="Times New Roman"/>
                <w:i/>
                <w:sz w:val="22"/>
              </w:rPr>
              <w:t>Cylindrospermopsis raciborskii</w:t>
            </w:r>
            <w:r w:rsidRPr="00D415A3">
              <w:rPr>
                <w:rFonts w:eastAsia="Calibri" w:cs="Times New Roman"/>
                <w:sz w:val="22"/>
              </w:rPr>
              <w:t xml:space="preserve"> và độc tố cylindrospermopsin trong một số thủy vực nước ngọt ở Việt Nam” (106.06.73.09)</w:t>
            </w:r>
          </w:p>
        </w:tc>
        <w:tc>
          <w:tcPr>
            <w:tcW w:w="1330" w:type="pct"/>
          </w:tcPr>
          <w:p w14:paraId="596CD388" w14:textId="77777777" w:rsidR="00D415A3" w:rsidRPr="00D415A3" w:rsidRDefault="00D415A3" w:rsidP="00977FCF">
            <w:pPr>
              <w:ind w:firstLine="0"/>
              <w:rPr>
                <w:b/>
                <w:sz w:val="22"/>
              </w:rPr>
            </w:pPr>
            <w:r w:rsidRPr="00D415A3">
              <w:rPr>
                <w:rFonts w:eastAsia="Calibri" w:cs="Times New Roman"/>
                <w:b/>
                <w:sz w:val="22"/>
              </w:rPr>
              <w:t>TS. Nguyễn Thị Thu Liên</w:t>
            </w:r>
          </w:p>
        </w:tc>
        <w:tc>
          <w:tcPr>
            <w:tcW w:w="420" w:type="pct"/>
          </w:tcPr>
          <w:p w14:paraId="3EFBFCFF" w14:textId="77777777" w:rsidR="00D415A3" w:rsidRPr="00D415A3" w:rsidRDefault="00D415A3" w:rsidP="00977FCF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2009</w:t>
            </w:r>
          </w:p>
        </w:tc>
        <w:tc>
          <w:tcPr>
            <w:tcW w:w="364" w:type="pct"/>
          </w:tcPr>
          <w:p w14:paraId="64258E63" w14:textId="77777777" w:rsidR="00D415A3" w:rsidRPr="00D415A3" w:rsidRDefault="00D415A3" w:rsidP="00977FCF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2011</w:t>
            </w:r>
          </w:p>
        </w:tc>
        <w:tc>
          <w:tcPr>
            <w:tcW w:w="480" w:type="pct"/>
          </w:tcPr>
          <w:p w14:paraId="0FD45E4F" w14:textId="77777777" w:rsidR="00D415A3" w:rsidRPr="00D415A3" w:rsidRDefault="00D415A3" w:rsidP="00977FCF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12/2009 đến 12/2011</w:t>
            </w:r>
          </w:p>
          <w:p w14:paraId="6132B737" w14:textId="6A2D37CE" w:rsidR="00D415A3" w:rsidRPr="00D415A3" w:rsidRDefault="00D415A3" w:rsidP="00977FCF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Gia hạn đợt 1: đến 12/2012;</w:t>
            </w:r>
          </w:p>
          <w:p w14:paraId="71ABB3DC" w14:textId="4C1F0815" w:rsidR="00D415A3" w:rsidRPr="00D415A3" w:rsidRDefault="00D415A3" w:rsidP="00977FCF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đợt 2: đến 12/2013</w:t>
            </w:r>
          </w:p>
        </w:tc>
        <w:tc>
          <w:tcPr>
            <w:tcW w:w="305" w:type="pct"/>
          </w:tcPr>
          <w:p w14:paraId="631FFAED" w14:textId="77777777" w:rsidR="00D415A3" w:rsidRPr="00D415A3" w:rsidRDefault="00D415A3" w:rsidP="00977FCF">
            <w:pPr>
              <w:ind w:firstLine="0"/>
              <w:jc w:val="right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 xml:space="preserve">327 </w:t>
            </w:r>
          </w:p>
        </w:tc>
        <w:tc>
          <w:tcPr>
            <w:tcW w:w="966" w:type="pct"/>
          </w:tcPr>
          <w:p w14:paraId="3B9109AF" w14:textId="3308A8E2" w:rsidR="00D415A3" w:rsidRPr="00D415A3" w:rsidRDefault="00D415A3" w:rsidP="00977FCF">
            <w:pPr>
              <w:ind w:firstLine="0"/>
              <w:rPr>
                <w:sz w:val="22"/>
              </w:rPr>
            </w:pPr>
          </w:p>
        </w:tc>
      </w:tr>
      <w:tr w:rsidR="00D415A3" w:rsidRPr="00D415A3" w14:paraId="7F6C2410" w14:textId="77777777" w:rsidTr="00D415A3">
        <w:trPr>
          <w:cantSplit/>
        </w:trPr>
        <w:tc>
          <w:tcPr>
            <w:tcW w:w="228" w:type="pct"/>
          </w:tcPr>
          <w:p w14:paraId="3D57B173" w14:textId="77777777" w:rsidR="00D415A3" w:rsidRPr="00D415A3" w:rsidRDefault="00D415A3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06" w:type="pct"/>
          </w:tcPr>
          <w:p w14:paraId="683F64DD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Tổng ngẫu nhiên: dáng tiệm cận, các phép tiệm cận hiện đại và các ứng dụng (101.01-2010.02)</w:t>
            </w:r>
          </w:p>
        </w:tc>
        <w:tc>
          <w:tcPr>
            <w:tcW w:w="1330" w:type="pct"/>
          </w:tcPr>
          <w:p w14:paraId="630D5530" w14:textId="77777777" w:rsidR="00D415A3" w:rsidRPr="00D415A3" w:rsidRDefault="00D415A3">
            <w:pPr>
              <w:ind w:firstLine="0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PGS.TS. Trần Lộc Hùng</w:t>
            </w:r>
          </w:p>
          <w:p w14:paraId="118A09A7" w14:textId="77777777" w:rsidR="00D415A3" w:rsidRPr="00D415A3" w:rsidRDefault="00D415A3">
            <w:pPr>
              <w:ind w:firstLine="0"/>
              <w:rPr>
                <w:sz w:val="22"/>
              </w:rPr>
            </w:pPr>
          </w:p>
          <w:p w14:paraId="77A0FEC4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Trần Thiện Thành (thư ký)</w:t>
            </w:r>
          </w:p>
          <w:p w14:paraId="765AA0C2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Nguyễn Văn Sơn</w:t>
            </w:r>
          </w:p>
        </w:tc>
        <w:tc>
          <w:tcPr>
            <w:tcW w:w="420" w:type="pct"/>
          </w:tcPr>
          <w:p w14:paraId="0DD6208D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2010</w:t>
            </w:r>
          </w:p>
        </w:tc>
        <w:tc>
          <w:tcPr>
            <w:tcW w:w="364" w:type="pct"/>
          </w:tcPr>
          <w:p w14:paraId="6AAB6E41" w14:textId="77777777" w:rsidR="00D415A3" w:rsidRPr="00D415A3" w:rsidRDefault="00D415A3" w:rsidP="002E123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2012</w:t>
            </w:r>
          </w:p>
        </w:tc>
        <w:tc>
          <w:tcPr>
            <w:tcW w:w="480" w:type="pct"/>
          </w:tcPr>
          <w:p w14:paraId="4DB193D2" w14:textId="77777777" w:rsidR="00D415A3" w:rsidRPr="00D415A3" w:rsidRDefault="00D415A3" w:rsidP="002E123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12/2010 - 12/2012</w:t>
            </w:r>
          </w:p>
          <w:p w14:paraId="3080C1D2" w14:textId="77777777" w:rsidR="00D415A3" w:rsidRPr="00D415A3" w:rsidRDefault="00D415A3" w:rsidP="002E123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Gia hạn đến 12/2013 (QĐ số 63/QĐ-QPTKH ngày 25/02/2013)</w:t>
            </w:r>
          </w:p>
        </w:tc>
        <w:tc>
          <w:tcPr>
            <w:tcW w:w="305" w:type="pct"/>
          </w:tcPr>
          <w:p w14:paraId="569869A8" w14:textId="77777777" w:rsidR="00D415A3" w:rsidRPr="00D415A3" w:rsidRDefault="00D415A3" w:rsidP="00B833C0">
            <w:pPr>
              <w:ind w:firstLine="0"/>
              <w:jc w:val="right"/>
              <w:rPr>
                <w:sz w:val="22"/>
              </w:rPr>
            </w:pPr>
            <w:r w:rsidRPr="00D415A3">
              <w:rPr>
                <w:sz w:val="22"/>
              </w:rPr>
              <w:t>265</w:t>
            </w:r>
          </w:p>
        </w:tc>
        <w:tc>
          <w:tcPr>
            <w:tcW w:w="966" w:type="pct"/>
          </w:tcPr>
          <w:p w14:paraId="58815115" w14:textId="6E43B79F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D415A3" w:rsidRPr="00D415A3" w14:paraId="46CC31B2" w14:textId="77777777" w:rsidTr="00D415A3">
        <w:trPr>
          <w:cantSplit/>
        </w:trPr>
        <w:tc>
          <w:tcPr>
            <w:tcW w:w="228" w:type="pct"/>
          </w:tcPr>
          <w:p w14:paraId="72B070F2" w14:textId="77777777" w:rsidR="00D415A3" w:rsidRPr="00D415A3" w:rsidRDefault="00D415A3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06" w:type="pct"/>
          </w:tcPr>
          <w:p w14:paraId="75E9ECEC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color w:val="000000"/>
                <w:sz w:val="22"/>
              </w:rPr>
              <w:t>Nghiên cứu cơ chế và chức năng của các quá trình trao đổi chất ở một số loài thực vật CAM (Crassualacean acid metabolism) (106.02-2010.27)</w:t>
            </w:r>
          </w:p>
        </w:tc>
        <w:tc>
          <w:tcPr>
            <w:tcW w:w="1330" w:type="pct"/>
          </w:tcPr>
          <w:p w14:paraId="2A330110" w14:textId="77777777" w:rsidR="00D415A3" w:rsidRPr="00D415A3" w:rsidRDefault="00D415A3">
            <w:pPr>
              <w:ind w:firstLine="0"/>
              <w:rPr>
                <w:b/>
                <w:sz w:val="22"/>
              </w:rPr>
            </w:pPr>
            <w:r w:rsidRPr="00D415A3">
              <w:rPr>
                <w:b/>
                <w:sz w:val="22"/>
              </w:rPr>
              <w:t>PGS. TS. Hoàng Thị Kim Hồng</w:t>
            </w:r>
          </w:p>
          <w:p w14:paraId="01BC88E0" w14:textId="77777777" w:rsidR="00D415A3" w:rsidRPr="00D415A3" w:rsidRDefault="00D415A3">
            <w:pPr>
              <w:ind w:firstLine="0"/>
              <w:rPr>
                <w:sz w:val="22"/>
              </w:rPr>
            </w:pPr>
          </w:p>
          <w:p w14:paraId="38DBA67C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Nguyễn Hoàng Lộc</w:t>
            </w:r>
          </w:p>
          <w:p w14:paraId="5D8EA3DC" w14:textId="77777777" w:rsidR="00D415A3" w:rsidRPr="00D415A3" w:rsidRDefault="00D415A3" w:rsidP="00FF262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Trương Thị Bích Phượng</w:t>
            </w:r>
          </w:p>
          <w:p w14:paraId="44312456" w14:textId="77777777" w:rsidR="00D415A3" w:rsidRPr="00D415A3" w:rsidRDefault="00D415A3" w:rsidP="00FF262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Hoàng Tấn Quảng (Viện TNMT CNSH)</w:t>
            </w:r>
          </w:p>
          <w:p w14:paraId="2C4BC2EC" w14:textId="77777777" w:rsidR="00D415A3" w:rsidRPr="00D415A3" w:rsidRDefault="00D415A3" w:rsidP="00FF262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Nguyễn Đình Cường</w:t>
            </w:r>
          </w:p>
          <w:p w14:paraId="71819CBE" w14:textId="77777777" w:rsidR="00D415A3" w:rsidRPr="00D415A3" w:rsidRDefault="00D415A3" w:rsidP="00FF2620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Đặng Thanh Long (Viện TNMT CNSH)</w:t>
            </w:r>
          </w:p>
        </w:tc>
        <w:tc>
          <w:tcPr>
            <w:tcW w:w="420" w:type="pct"/>
          </w:tcPr>
          <w:p w14:paraId="14670A08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color w:val="000000"/>
                <w:sz w:val="22"/>
              </w:rPr>
              <w:t>2010</w:t>
            </w:r>
          </w:p>
        </w:tc>
        <w:tc>
          <w:tcPr>
            <w:tcW w:w="364" w:type="pct"/>
          </w:tcPr>
          <w:p w14:paraId="4FF882B0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2012</w:t>
            </w:r>
          </w:p>
        </w:tc>
        <w:tc>
          <w:tcPr>
            <w:tcW w:w="480" w:type="pct"/>
          </w:tcPr>
          <w:p w14:paraId="0BBA731B" w14:textId="77777777" w:rsidR="00D415A3" w:rsidRPr="00D415A3" w:rsidRDefault="00D415A3">
            <w:pPr>
              <w:ind w:firstLine="0"/>
              <w:rPr>
                <w:color w:val="000000"/>
                <w:sz w:val="22"/>
              </w:rPr>
            </w:pPr>
            <w:r w:rsidRPr="00D415A3">
              <w:rPr>
                <w:color w:val="000000"/>
                <w:sz w:val="22"/>
              </w:rPr>
              <w:t>12/2010 - 12/2012</w:t>
            </w:r>
          </w:p>
          <w:p w14:paraId="0ADE8C22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sz w:val="22"/>
              </w:rPr>
              <w:t>Gia hạn đến 12/2013</w:t>
            </w:r>
          </w:p>
        </w:tc>
        <w:tc>
          <w:tcPr>
            <w:tcW w:w="305" w:type="pct"/>
          </w:tcPr>
          <w:p w14:paraId="16B2A61B" w14:textId="77777777" w:rsidR="00D415A3" w:rsidRPr="00D415A3" w:rsidRDefault="00D415A3" w:rsidP="00B833C0">
            <w:pPr>
              <w:ind w:firstLine="0"/>
              <w:jc w:val="right"/>
              <w:rPr>
                <w:sz w:val="22"/>
              </w:rPr>
            </w:pPr>
            <w:r w:rsidRPr="00D415A3">
              <w:rPr>
                <w:sz w:val="22"/>
              </w:rPr>
              <w:t>620</w:t>
            </w:r>
          </w:p>
        </w:tc>
        <w:tc>
          <w:tcPr>
            <w:tcW w:w="966" w:type="pct"/>
          </w:tcPr>
          <w:p w14:paraId="78E90CE2" w14:textId="7B2E4C79" w:rsidR="00D415A3" w:rsidRPr="00D415A3" w:rsidRDefault="00D415A3">
            <w:pPr>
              <w:ind w:firstLine="0"/>
              <w:rPr>
                <w:sz w:val="22"/>
              </w:rPr>
            </w:pPr>
          </w:p>
        </w:tc>
      </w:tr>
      <w:tr w:rsidR="00D415A3" w:rsidRPr="00D415A3" w14:paraId="210289A1" w14:textId="77777777" w:rsidTr="00D415A3">
        <w:trPr>
          <w:cantSplit/>
        </w:trPr>
        <w:tc>
          <w:tcPr>
            <w:tcW w:w="228" w:type="pct"/>
          </w:tcPr>
          <w:p w14:paraId="229B5108" w14:textId="77777777" w:rsidR="00D415A3" w:rsidRPr="00D415A3" w:rsidRDefault="00D415A3" w:rsidP="00537197">
            <w:pPr>
              <w:pStyle w:val="ListParagraph"/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</w:p>
        </w:tc>
        <w:tc>
          <w:tcPr>
            <w:tcW w:w="906" w:type="pct"/>
          </w:tcPr>
          <w:p w14:paraId="3B8071CE" w14:textId="77777777" w:rsidR="00D415A3" w:rsidRPr="00D415A3" w:rsidRDefault="00D415A3" w:rsidP="0098507F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Nghiên cứu thực trạng biến đổi văn hóa truyền thống các dân tộc thiểu số Bắc trung Bộ Việt Nam trong quá trình CNH-HĐH và đề xuất các giải pháp bảo tồn phát huy giá trị (IV1.3-2010.11)</w:t>
            </w:r>
          </w:p>
        </w:tc>
        <w:tc>
          <w:tcPr>
            <w:tcW w:w="1330" w:type="pct"/>
          </w:tcPr>
          <w:p w14:paraId="499AB3C4" w14:textId="77777777" w:rsidR="00D415A3" w:rsidRPr="00D415A3" w:rsidRDefault="00D415A3">
            <w:pPr>
              <w:ind w:firstLine="0"/>
              <w:rPr>
                <w:rFonts w:eastAsia="Calibri" w:cs="Times New Roman"/>
                <w:b/>
                <w:sz w:val="22"/>
              </w:rPr>
            </w:pPr>
            <w:r w:rsidRPr="00D415A3">
              <w:rPr>
                <w:rFonts w:eastAsia="Calibri" w:cs="Times New Roman"/>
                <w:b/>
                <w:sz w:val="22"/>
              </w:rPr>
              <w:t>PGS.TS. Nguyễn Văn Mạnh</w:t>
            </w:r>
          </w:p>
          <w:p w14:paraId="4EEF4E6E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</w:p>
          <w:p w14:paraId="4DA09ED6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TS. Nguyễn Xuân Hồng</w:t>
            </w:r>
          </w:p>
          <w:p w14:paraId="25FA5F85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ThS. Nguyễn Mạnh hà</w:t>
            </w:r>
          </w:p>
          <w:p w14:paraId="112F3AC0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ThS. Trần Mai Phượng</w:t>
            </w:r>
          </w:p>
          <w:p w14:paraId="5BED8B86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ThS. Bùi Quang Dũng</w:t>
            </w:r>
          </w:p>
          <w:p w14:paraId="430E813A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ThS. Lê Thị Kim Dung</w:t>
            </w:r>
          </w:p>
        </w:tc>
        <w:tc>
          <w:tcPr>
            <w:tcW w:w="420" w:type="pct"/>
          </w:tcPr>
          <w:p w14:paraId="1E8056FA" w14:textId="77777777" w:rsidR="00D415A3" w:rsidRPr="00D415A3" w:rsidRDefault="00D415A3" w:rsidP="00881713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2011</w:t>
            </w:r>
          </w:p>
        </w:tc>
        <w:tc>
          <w:tcPr>
            <w:tcW w:w="364" w:type="pct"/>
          </w:tcPr>
          <w:p w14:paraId="3C95848B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2012</w:t>
            </w:r>
          </w:p>
        </w:tc>
        <w:tc>
          <w:tcPr>
            <w:tcW w:w="480" w:type="pct"/>
          </w:tcPr>
          <w:p w14:paraId="4F0AAC86" w14:textId="77777777" w:rsidR="00D415A3" w:rsidRPr="00D415A3" w:rsidRDefault="00D415A3">
            <w:pPr>
              <w:ind w:firstLine="0"/>
              <w:rPr>
                <w:rFonts w:eastAsia="Calibri" w:cs="Times New Roman"/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Gia hạn đến 12/2013</w:t>
            </w:r>
          </w:p>
          <w:p w14:paraId="67897D53" w14:textId="77777777" w:rsidR="00D415A3" w:rsidRPr="00D415A3" w:rsidRDefault="00D415A3">
            <w:pPr>
              <w:ind w:firstLine="0"/>
              <w:rPr>
                <w:sz w:val="22"/>
              </w:rPr>
            </w:pPr>
            <w:r w:rsidRPr="00D415A3">
              <w:rPr>
                <w:rFonts w:eastAsia="Calibri" w:cs="Times New Roman"/>
                <w:sz w:val="22"/>
              </w:rPr>
              <w:t>QĐ gia hạn số 103/QĐ-QPTKH, ngày 19/3/2013</w:t>
            </w:r>
          </w:p>
        </w:tc>
        <w:tc>
          <w:tcPr>
            <w:tcW w:w="305" w:type="pct"/>
          </w:tcPr>
          <w:p w14:paraId="2099C188" w14:textId="77777777" w:rsidR="00D415A3" w:rsidRPr="00D415A3" w:rsidRDefault="00D415A3" w:rsidP="00B833C0">
            <w:pPr>
              <w:ind w:firstLine="0"/>
              <w:jc w:val="right"/>
              <w:rPr>
                <w:sz w:val="22"/>
              </w:rPr>
            </w:pPr>
            <w:r w:rsidRPr="00D415A3">
              <w:rPr>
                <w:sz w:val="22"/>
              </w:rPr>
              <w:t>406</w:t>
            </w:r>
          </w:p>
        </w:tc>
        <w:tc>
          <w:tcPr>
            <w:tcW w:w="966" w:type="pct"/>
          </w:tcPr>
          <w:p w14:paraId="448334AB" w14:textId="3A38BA0A" w:rsidR="00D415A3" w:rsidRPr="00D415A3" w:rsidRDefault="00D415A3">
            <w:pPr>
              <w:ind w:firstLine="0"/>
              <w:rPr>
                <w:sz w:val="22"/>
              </w:rPr>
            </w:pPr>
          </w:p>
        </w:tc>
      </w:tr>
    </w:tbl>
    <w:p w14:paraId="3122A2D7" w14:textId="77777777" w:rsidR="00934B30" w:rsidRDefault="00934B30" w:rsidP="00D211FE"/>
    <w:sectPr w:rsidR="00934B30" w:rsidSect="00BF5B34">
      <w:pgSz w:w="16840" w:h="11907" w:orient="landscape" w:code="9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C24"/>
    <w:multiLevelType w:val="hybridMultilevel"/>
    <w:tmpl w:val="59406016"/>
    <w:lvl w:ilvl="0" w:tplc="9ACC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21757"/>
    <w:multiLevelType w:val="hybridMultilevel"/>
    <w:tmpl w:val="2E92F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A7F"/>
    <w:multiLevelType w:val="hybridMultilevel"/>
    <w:tmpl w:val="5B4A8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666A"/>
    <w:rsid w:val="00002642"/>
    <w:rsid w:val="00005631"/>
    <w:rsid w:val="00024CE3"/>
    <w:rsid w:val="00032C9F"/>
    <w:rsid w:val="00033478"/>
    <w:rsid w:val="0004476B"/>
    <w:rsid w:val="00056E82"/>
    <w:rsid w:val="00067019"/>
    <w:rsid w:val="000E5888"/>
    <w:rsid w:val="000F0B8E"/>
    <w:rsid w:val="000F7DF1"/>
    <w:rsid w:val="00105DEC"/>
    <w:rsid w:val="00116BDB"/>
    <w:rsid w:val="00117E2E"/>
    <w:rsid w:val="001242B5"/>
    <w:rsid w:val="00141D2D"/>
    <w:rsid w:val="001543E8"/>
    <w:rsid w:val="001B0C74"/>
    <w:rsid w:val="001B2035"/>
    <w:rsid w:val="001C5985"/>
    <w:rsid w:val="001D30A4"/>
    <w:rsid w:val="001E341D"/>
    <w:rsid w:val="002222EA"/>
    <w:rsid w:val="00227A11"/>
    <w:rsid w:val="00244583"/>
    <w:rsid w:val="002A4F8D"/>
    <w:rsid w:val="002B13E7"/>
    <w:rsid w:val="002D2119"/>
    <w:rsid w:val="002E1230"/>
    <w:rsid w:val="002F55AD"/>
    <w:rsid w:val="00303E62"/>
    <w:rsid w:val="00315B24"/>
    <w:rsid w:val="0031749A"/>
    <w:rsid w:val="0032007A"/>
    <w:rsid w:val="00351D06"/>
    <w:rsid w:val="00355274"/>
    <w:rsid w:val="00361EA2"/>
    <w:rsid w:val="003650DA"/>
    <w:rsid w:val="0037000A"/>
    <w:rsid w:val="00395746"/>
    <w:rsid w:val="003A74DE"/>
    <w:rsid w:val="003C476F"/>
    <w:rsid w:val="00415F47"/>
    <w:rsid w:val="00421BC9"/>
    <w:rsid w:val="00437E76"/>
    <w:rsid w:val="00440F33"/>
    <w:rsid w:val="00445FBF"/>
    <w:rsid w:val="004640C5"/>
    <w:rsid w:val="0048351A"/>
    <w:rsid w:val="00491A85"/>
    <w:rsid w:val="00497026"/>
    <w:rsid w:val="004B563F"/>
    <w:rsid w:val="004C0108"/>
    <w:rsid w:val="004D3CED"/>
    <w:rsid w:val="00530EB6"/>
    <w:rsid w:val="00533DE0"/>
    <w:rsid w:val="00537197"/>
    <w:rsid w:val="00565B48"/>
    <w:rsid w:val="005B788A"/>
    <w:rsid w:val="005D5D7B"/>
    <w:rsid w:val="006030F7"/>
    <w:rsid w:val="00621807"/>
    <w:rsid w:val="006277E0"/>
    <w:rsid w:val="00656F88"/>
    <w:rsid w:val="00666D82"/>
    <w:rsid w:val="006C05F0"/>
    <w:rsid w:val="006C06D6"/>
    <w:rsid w:val="006C3EE2"/>
    <w:rsid w:val="006D08EA"/>
    <w:rsid w:val="006D1B2C"/>
    <w:rsid w:val="006E6876"/>
    <w:rsid w:val="006F52DF"/>
    <w:rsid w:val="00711119"/>
    <w:rsid w:val="00713340"/>
    <w:rsid w:val="007207AE"/>
    <w:rsid w:val="007276F9"/>
    <w:rsid w:val="00735F47"/>
    <w:rsid w:val="00754495"/>
    <w:rsid w:val="00765F25"/>
    <w:rsid w:val="00771948"/>
    <w:rsid w:val="0077223E"/>
    <w:rsid w:val="0078782A"/>
    <w:rsid w:val="00792D25"/>
    <w:rsid w:val="00792F8E"/>
    <w:rsid w:val="00794B15"/>
    <w:rsid w:val="007954CE"/>
    <w:rsid w:val="007A64B5"/>
    <w:rsid w:val="007B5A83"/>
    <w:rsid w:val="007C6F48"/>
    <w:rsid w:val="00813AB7"/>
    <w:rsid w:val="00830BBC"/>
    <w:rsid w:val="00851386"/>
    <w:rsid w:val="008613BD"/>
    <w:rsid w:val="00881713"/>
    <w:rsid w:val="00896E07"/>
    <w:rsid w:val="00897D4B"/>
    <w:rsid w:val="00897DBC"/>
    <w:rsid w:val="008B2D43"/>
    <w:rsid w:val="008C3E29"/>
    <w:rsid w:val="008C4074"/>
    <w:rsid w:val="008E4AEE"/>
    <w:rsid w:val="008F5760"/>
    <w:rsid w:val="00915509"/>
    <w:rsid w:val="0093053C"/>
    <w:rsid w:val="00934B30"/>
    <w:rsid w:val="00940110"/>
    <w:rsid w:val="0096248C"/>
    <w:rsid w:val="009757F7"/>
    <w:rsid w:val="00984064"/>
    <w:rsid w:val="0098507F"/>
    <w:rsid w:val="009944CD"/>
    <w:rsid w:val="009A7974"/>
    <w:rsid w:val="009C10C1"/>
    <w:rsid w:val="00A019ED"/>
    <w:rsid w:val="00A02A59"/>
    <w:rsid w:val="00A3339F"/>
    <w:rsid w:val="00A53F3E"/>
    <w:rsid w:val="00A62E1E"/>
    <w:rsid w:val="00A65A88"/>
    <w:rsid w:val="00AC42DA"/>
    <w:rsid w:val="00AE0146"/>
    <w:rsid w:val="00B3218B"/>
    <w:rsid w:val="00B404C3"/>
    <w:rsid w:val="00B777E3"/>
    <w:rsid w:val="00B92B6D"/>
    <w:rsid w:val="00BA376C"/>
    <w:rsid w:val="00BB2FC4"/>
    <w:rsid w:val="00BB7794"/>
    <w:rsid w:val="00BE6CDA"/>
    <w:rsid w:val="00BF5B34"/>
    <w:rsid w:val="00C06605"/>
    <w:rsid w:val="00C22AF8"/>
    <w:rsid w:val="00C2666A"/>
    <w:rsid w:val="00C343B4"/>
    <w:rsid w:val="00C502EA"/>
    <w:rsid w:val="00C60748"/>
    <w:rsid w:val="00C732EA"/>
    <w:rsid w:val="00C76E39"/>
    <w:rsid w:val="00C83573"/>
    <w:rsid w:val="00CC7DA6"/>
    <w:rsid w:val="00CD7A5F"/>
    <w:rsid w:val="00CF2149"/>
    <w:rsid w:val="00D164D8"/>
    <w:rsid w:val="00D20EE1"/>
    <w:rsid w:val="00D211FE"/>
    <w:rsid w:val="00D415A3"/>
    <w:rsid w:val="00D41D16"/>
    <w:rsid w:val="00D47470"/>
    <w:rsid w:val="00D5259C"/>
    <w:rsid w:val="00D56A06"/>
    <w:rsid w:val="00D60E08"/>
    <w:rsid w:val="00D7269D"/>
    <w:rsid w:val="00DE4C9C"/>
    <w:rsid w:val="00E059A4"/>
    <w:rsid w:val="00E06952"/>
    <w:rsid w:val="00E1091E"/>
    <w:rsid w:val="00E3163C"/>
    <w:rsid w:val="00E66835"/>
    <w:rsid w:val="00EA2148"/>
    <w:rsid w:val="00EC483F"/>
    <w:rsid w:val="00EE3355"/>
    <w:rsid w:val="00F15D5A"/>
    <w:rsid w:val="00F2321F"/>
    <w:rsid w:val="00F46DD1"/>
    <w:rsid w:val="00F7600F"/>
    <w:rsid w:val="00F828B0"/>
    <w:rsid w:val="00F82A7F"/>
    <w:rsid w:val="00FA5A10"/>
    <w:rsid w:val="00FC71A9"/>
    <w:rsid w:val="00FE1297"/>
    <w:rsid w:val="00FE13E3"/>
    <w:rsid w:val="00FE6099"/>
    <w:rsid w:val="00FE6F7F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46"/>
  <w15:docId w15:val="{BCE380EE-DF42-4EAF-B5C6-16D8999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197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37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294D7-D283-41B5-A91B-0DF37BEB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NLHH</dc:creator>
  <cp:lastModifiedBy>Administrator</cp:lastModifiedBy>
  <cp:revision>15</cp:revision>
  <dcterms:created xsi:type="dcterms:W3CDTF">2019-11-11T08:54:00Z</dcterms:created>
  <dcterms:modified xsi:type="dcterms:W3CDTF">2021-11-03T13:55:00Z</dcterms:modified>
</cp:coreProperties>
</file>