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52F030B0" w:rsidR="00794582" w:rsidRPr="00476BB1" w:rsidRDefault="00476BB1" w:rsidP="00476BB1">
      <w:pPr>
        <w:jc w:val="center"/>
        <w:rPr>
          <w:b/>
          <w:lang w:val="en-US"/>
        </w:rPr>
      </w:pPr>
      <w:r w:rsidRPr="00476BB1">
        <w:rPr>
          <w:b/>
          <w:lang w:val="en-US"/>
        </w:rPr>
        <w:t xml:space="preserve">DANH MỤC ĐỀ TÀI CẤP BỘ </w:t>
      </w:r>
      <w:r w:rsidR="0003350E">
        <w:rPr>
          <w:b/>
          <w:lang w:val="en-US"/>
        </w:rPr>
        <w:t>ĐĂNG KÝ MỚI TRONG NĂM 2018</w:t>
      </w:r>
    </w:p>
    <w:tbl>
      <w:tblPr>
        <w:tblStyle w:val="TableGrid"/>
        <w:tblW w:w="5000" w:type="pct"/>
        <w:tblLayout w:type="fixed"/>
        <w:tblLook w:val="04A0" w:firstRow="1" w:lastRow="0" w:firstColumn="1" w:lastColumn="0" w:noHBand="0" w:noVBand="1"/>
      </w:tblPr>
      <w:tblGrid>
        <w:gridCol w:w="511"/>
        <w:gridCol w:w="2291"/>
        <w:gridCol w:w="6"/>
        <w:gridCol w:w="2546"/>
        <w:gridCol w:w="6"/>
        <w:gridCol w:w="986"/>
        <w:gridCol w:w="6"/>
        <w:gridCol w:w="1271"/>
        <w:gridCol w:w="6"/>
        <w:gridCol w:w="1271"/>
        <w:gridCol w:w="6"/>
        <w:gridCol w:w="1271"/>
        <w:gridCol w:w="1274"/>
        <w:gridCol w:w="1560"/>
        <w:gridCol w:w="2343"/>
      </w:tblGrid>
      <w:tr w:rsidR="0065689C" w:rsidRPr="00A76BAE" w14:paraId="4791858D" w14:textId="77777777" w:rsidTr="005B1B3E">
        <w:trPr>
          <w:tblHeader/>
        </w:trPr>
        <w:tc>
          <w:tcPr>
            <w:tcW w:w="166" w:type="pct"/>
            <w:vAlign w:val="center"/>
          </w:tcPr>
          <w:p w14:paraId="1B1E1B31" w14:textId="77777777" w:rsidR="000270E5" w:rsidRPr="00A76BAE" w:rsidRDefault="000270E5" w:rsidP="00DF77FE">
            <w:pPr>
              <w:spacing w:before="60"/>
              <w:jc w:val="center"/>
              <w:rPr>
                <w:b/>
                <w:sz w:val="22"/>
                <w:lang w:val="en-US"/>
              </w:rPr>
            </w:pPr>
            <w:r w:rsidRPr="00A76BAE">
              <w:rPr>
                <w:b/>
                <w:sz w:val="22"/>
                <w:lang w:val="en-US"/>
              </w:rPr>
              <w:t>TT</w:t>
            </w:r>
          </w:p>
        </w:tc>
        <w:tc>
          <w:tcPr>
            <w:tcW w:w="748" w:type="pct"/>
            <w:gridSpan w:val="2"/>
            <w:vAlign w:val="center"/>
          </w:tcPr>
          <w:p w14:paraId="6D05F7A5" w14:textId="77777777" w:rsidR="000270E5" w:rsidRPr="00A76BAE" w:rsidRDefault="000270E5" w:rsidP="003A2958">
            <w:pPr>
              <w:spacing w:before="60"/>
              <w:jc w:val="center"/>
              <w:rPr>
                <w:b/>
                <w:sz w:val="22"/>
                <w:lang w:val="en-US"/>
              </w:rPr>
            </w:pPr>
            <w:r w:rsidRPr="00A76BAE">
              <w:rPr>
                <w:b/>
                <w:sz w:val="22"/>
                <w:lang w:val="en-US"/>
              </w:rPr>
              <w:t>Mã số, Tên đề tài</w:t>
            </w:r>
          </w:p>
        </w:tc>
        <w:tc>
          <w:tcPr>
            <w:tcW w:w="831" w:type="pct"/>
            <w:gridSpan w:val="2"/>
            <w:vAlign w:val="center"/>
          </w:tcPr>
          <w:p w14:paraId="18FA74C6" w14:textId="77777777" w:rsidR="000270E5" w:rsidRPr="00A76BAE" w:rsidRDefault="000270E5" w:rsidP="00DF77FE">
            <w:pPr>
              <w:spacing w:before="60"/>
              <w:jc w:val="center"/>
              <w:rPr>
                <w:b/>
                <w:sz w:val="22"/>
                <w:lang w:val="en-US"/>
              </w:rPr>
            </w:pPr>
            <w:r w:rsidRPr="00A76BAE">
              <w:rPr>
                <w:b/>
                <w:sz w:val="22"/>
                <w:lang w:val="en-US"/>
              </w:rPr>
              <w:t>Chủ nhiệm đề tài</w:t>
            </w:r>
            <w:r w:rsidR="00892AD1" w:rsidRPr="00A76BAE">
              <w:rPr>
                <w:b/>
                <w:sz w:val="22"/>
                <w:lang w:val="en-US"/>
              </w:rPr>
              <w:t>, CB tham gia</w:t>
            </w:r>
          </w:p>
        </w:tc>
        <w:tc>
          <w:tcPr>
            <w:tcW w:w="323" w:type="pct"/>
            <w:gridSpan w:val="2"/>
            <w:vAlign w:val="center"/>
          </w:tcPr>
          <w:p w14:paraId="5B5E7EE9" w14:textId="77777777" w:rsidR="000270E5" w:rsidRPr="00A76BAE" w:rsidRDefault="000270E5" w:rsidP="00DF77FE">
            <w:pPr>
              <w:spacing w:before="60"/>
              <w:jc w:val="center"/>
              <w:rPr>
                <w:b/>
                <w:sz w:val="22"/>
                <w:lang w:val="en-US"/>
              </w:rPr>
            </w:pPr>
            <w:r w:rsidRPr="00A76BAE">
              <w:rPr>
                <w:b/>
                <w:sz w:val="22"/>
                <w:lang w:val="en-US"/>
              </w:rPr>
              <w:t>Đơn vị</w:t>
            </w:r>
          </w:p>
        </w:tc>
        <w:tc>
          <w:tcPr>
            <w:tcW w:w="416" w:type="pct"/>
            <w:gridSpan w:val="2"/>
            <w:vAlign w:val="center"/>
          </w:tcPr>
          <w:p w14:paraId="53378636" w14:textId="77777777" w:rsidR="000270E5" w:rsidRPr="00A76BAE" w:rsidRDefault="000270E5" w:rsidP="00DF77FE">
            <w:pPr>
              <w:spacing w:before="60"/>
              <w:jc w:val="center"/>
              <w:rPr>
                <w:b/>
                <w:sz w:val="22"/>
                <w:lang w:val="en-US"/>
              </w:rPr>
            </w:pPr>
            <w:r w:rsidRPr="00A76BAE">
              <w:rPr>
                <w:b/>
                <w:sz w:val="22"/>
                <w:lang w:val="en-US"/>
              </w:rPr>
              <w:t>Thời gian</w:t>
            </w:r>
          </w:p>
        </w:tc>
        <w:tc>
          <w:tcPr>
            <w:tcW w:w="416" w:type="pct"/>
            <w:gridSpan w:val="2"/>
            <w:vAlign w:val="center"/>
          </w:tcPr>
          <w:p w14:paraId="1424B018" w14:textId="77777777" w:rsidR="000270E5" w:rsidRPr="00A76BAE" w:rsidRDefault="000270E5" w:rsidP="00DF77FE">
            <w:pPr>
              <w:spacing w:before="60"/>
              <w:jc w:val="center"/>
              <w:rPr>
                <w:b/>
                <w:sz w:val="22"/>
                <w:lang w:val="en-US"/>
              </w:rPr>
            </w:pPr>
            <w:r w:rsidRPr="00A76BAE">
              <w:rPr>
                <w:b/>
                <w:sz w:val="22"/>
                <w:lang w:val="en-US"/>
              </w:rPr>
              <w:t>Kinh phí (tr.đ)</w:t>
            </w:r>
          </w:p>
        </w:tc>
        <w:tc>
          <w:tcPr>
            <w:tcW w:w="414" w:type="pct"/>
            <w:vAlign w:val="center"/>
          </w:tcPr>
          <w:p w14:paraId="5E844077" w14:textId="77777777" w:rsidR="000270E5" w:rsidRPr="00A76BAE" w:rsidRDefault="000270E5" w:rsidP="00DF77FE">
            <w:pPr>
              <w:spacing w:before="60"/>
              <w:jc w:val="center"/>
              <w:rPr>
                <w:b/>
                <w:sz w:val="22"/>
                <w:lang w:val="en-US"/>
              </w:rPr>
            </w:pPr>
            <w:r w:rsidRPr="00A76BAE">
              <w:rPr>
                <w:b/>
                <w:sz w:val="22"/>
                <w:lang w:val="en-US"/>
              </w:rPr>
              <w:t>Nghiệm thu CS</w:t>
            </w:r>
          </w:p>
        </w:tc>
        <w:tc>
          <w:tcPr>
            <w:tcW w:w="415" w:type="pct"/>
            <w:vAlign w:val="center"/>
          </w:tcPr>
          <w:p w14:paraId="12A9F478" w14:textId="77777777" w:rsidR="000270E5" w:rsidRPr="00A76BAE" w:rsidRDefault="000270E5" w:rsidP="00DF77FE">
            <w:pPr>
              <w:spacing w:before="60"/>
              <w:jc w:val="center"/>
              <w:rPr>
                <w:b/>
                <w:sz w:val="22"/>
                <w:lang w:val="en-US"/>
              </w:rPr>
            </w:pPr>
            <w:r w:rsidRPr="00A76BAE">
              <w:rPr>
                <w:b/>
                <w:sz w:val="22"/>
                <w:lang w:val="en-US"/>
              </w:rPr>
              <w:t>Nghiệm thu CT</w:t>
            </w:r>
          </w:p>
        </w:tc>
        <w:tc>
          <w:tcPr>
            <w:tcW w:w="508" w:type="pct"/>
            <w:vAlign w:val="center"/>
          </w:tcPr>
          <w:p w14:paraId="1D144DE7" w14:textId="77777777" w:rsidR="000270E5" w:rsidRPr="00A76BAE" w:rsidRDefault="000270E5" w:rsidP="00DF77FE">
            <w:pPr>
              <w:spacing w:before="60"/>
              <w:jc w:val="center"/>
              <w:rPr>
                <w:b/>
                <w:sz w:val="22"/>
                <w:lang w:val="en-US"/>
              </w:rPr>
            </w:pPr>
            <w:r w:rsidRPr="00A76BAE">
              <w:rPr>
                <w:b/>
                <w:sz w:val="22"/>
                <w:lang w:val="en-US"/>
              </w:rPr>
              <w:t>Ghi chú</w:t>
            </w:r>
          </w:p>
        </w:tc>
        <w:tc>
          <w:tcPr>
            <w:tcW w:w="763" w:type="pct"/>
            <w:vAlign w:val="center"/>
          </w:tcPr>
          <w:p w14:paraId="2EFD5423" w14:textId="77777777" w:rsidR="000270E5" w:rsidRPr="00A76BAE" w:rsidRDefault="000270E5" w:rsidP="00381899">
            <w:pPr>
              <w:spacing w:before="60"/>
              <w:jc w:val="center"/>
              <w:rPr>
                <w:b/>
                <w:sz w:val="22"/>
                <w:lang w:val="en-US"/>
              </w:rPr>
            </w:pPr>
            <w:r w:rsidRPr="00A76BAE">
              <w:rPr>
                <w:b/>
                <w:sz w:val="22"/>
                <w:lang w:val="en-US"/>
              </w:rPr>
              <w:t>Sản phẩ</w:t>
            </w:r>
            <w:r w:rsidR="00381899" w:rsidRPr="00A76BAE">
              <w:rPr>
                <w:b/>
                <w:sz w:val="22"/>
                <w:lang w:val="en-US"/>
              </w:rPr>
              <w:t>m</w:t>
            </w:r>
          </w:p>
        </w:tc>
      </w:tr>
      <w:tr w:rsidR="00364700" w:rsidRPr="00A76BAE" w14:paraId="21F43324" w14:textId="77777777" w:rsidTr="005B1B3E">
        <w:tc>
          <w:tcPr>
            <w:tcW w:w="166" w:type="pct"/>
          </w:tcPr>
          <w:p w14:paraId="74392ABE" w14:textId="77777777" w:rsidR="00364700" w:rsidRPr="00A76BAE" w:rsidRDefault="00364700" w:rsidP="004349D8">
            <w:pPr>
              <w:pStyle w:val="ListParagraph"/>
              <w:numPr>
                <w:ilvl w:val="0"/>
                <w:numId w:val="1"/>
              </w:numPr>
              <w:spacing w:before="60"/>
              <w:ind w:left="357" w:hanging="357"/>
              <w:contextualSpacing w:val="0"/>
              <w:rPr>
                <w:sz w:val="22"/>
                <w:lang w:val="en-US"/>
              </w:rPr>
            </w:pPr>
          </w:p>
        </w:tc>
        <w:tc>
          <w:tcPr>
            <w:tcW w:w="746" w:type="pct"/>
          </w:tcPr>
          <w:p w14:paraId="5029B621" w14:textId="77777777" w:rsidR="00364700" w:rsidRPr="00A76BAE" w:rsidRDefault="00364700" w:rsidP="004349D8">
            <w:pPr>
              <w:rPr>
                <w:color w:val="000000"/>
                <w:sz w:val="22"/>
                <w:lang w:val="en-US"/>
              </w:rPr>
            </w:pPr>
            <w:r w:rsidRPr="00A76BAE">
              <w:rPr>
                <w:color w:val="000000"/>
                <w:sz w:val="22"/>
                <w:lang w:val="en-US"/>
              </w:rPr>
              <w:t>B2018-DHH-59 Vai trò của di cư lao động trong các chiến lược tái cấu trúc hoạt động sinh kế của các hộ gia đình nông thôn ven biển hai tỉnh Quảng Trị và Thừa Thiên Huế</w:t>
            </w:r>
          </w:p>
        </w:tc>
        <w:tc>
          <w:tcPr>
            <w:tcW w:w="831" w:type="pct"/>
            <w:gridSpan w:val="2"/>
          </w:tcPr>
          <w:p w14:paraId="6B3CFA9C" w14:textId="77777777" w:rsidR="00364700" w:rsidRPr="00A76BAE" w:rsidRDefault="00364700" w:rsidP="004349D8">
            <w:pPr>
              <w:rPr>
                <w:b/>
                <w:color w:val="000000"/>
                <w:sz w:val="22"/>
                <w:lang w:val="en-US"/>
              </w:rPr>
            </w:pPr>
            <w:r w:rsidRPr="00A76BAE">
              <w:rPr>
                <w:b/>
                <w:color w:val="000000"/>
                <w:sz w:val="22"/>
                <w:lang w:val="en-US"/>
              </w:rPr>
              <w:t>TS. Lê Đăng Bảo Châu</w:t>
            </w:r>
          </w:p>
          <w:p w14:paraId="1D671EB9" w14:textId="77777777" w:rsidR="00364700" w:rsidRPr="00A76BAE" w:rsidRDefault="00364700" w:rsidP="004349D8">
            <w:pPr>
              <w:rPr>
                <w:color w:val="000000"/>
                <w:sz w:val="22"/>
                <w:lang w:val="en-US"/>
              </w:rPr>
            </w:pPr>
            <w:r w:rsidRPr="00A76BAE">
              <w:rPr>
                <w:color w:val="000000"/>
                <w:sz w:val="22"/>
                <w:lang w:val="en-US"/>
              </w:rPr>
              <w:t>chau.lebao@gmail.com</w:t>
            </w:r>
          </w:p>
          <w:p w14:paraId="18124FFD" w14:textId="77777777" w:rsidR="00364700" w:rsidRPr="00A76BAE" w:rsidRDefault="00364700" w:rsidP="004349D8">
            <w:pPr>
              <w:rPr>
                <w:color w:val="000000"/>
                <w:sz w:val="22"/>
                <w:lang w:val="en-US"/>
              </w:rPr>
            </w:pPr>
          </w:p>
          <w:p w14:paraId="119359E8" w14:textId="77777777" w:rsidR="00364700" w:rsidRPr="00A76BAE" w:rsidRDefault="00364700" w:rsidP="004349D8">
            <w:pPr>
              <w:rPr>
                <w:color w:val="000000"/>
                <w:sz w:val="22"/>
                <w:lang w:val="en-US"/>
              </w:rPr>
            </w:pPr>
            <w:r w:rsidRPr="00A76BAE">
              <w:rPr>
                <w:color w:val="000000"/>
                <w:sz w:val="22"/>
                <w:lang w:val="en-US"/>
              </w:rPr>
              <w:t>Nguyễn Văn Mạnh</w:t>
            </w:r>
          </w:p>
          <w:p w14:paraId="5CECC736" w14:textId="77777777" w:rsidR="00364700" w:rsidRPr="00A76BAE" w:rsidRDefault="00364700" w:rsidP="004349D8">
            <w:pPr>
              <w:rPr>
                <w:color w:val="000000"/>
                <w:sz w:val="22"/>
                <w:lang w:val="en-US"/>
              </w:rPr>
            </w:pPr>
            <w:r w:rsidRPr="00A76BAE">
              <w:rPr>
                <w:color w:val="000000"/>
                <w:sz w:val="22"/>
                <w:lang w:val="en-US"/>
              </w:rPr>
              <w:t>Trần Thị Thúy Hằng</w:t>
            </w:r>
          </w:p>
          <w:p w14:paraId="02A349B9" w14:textId="77777777" w:rsidR="00364700" w:rsidRPr="00A76BAE" w:rsidRDefault="00364700" w:rsidP="004349D8">
            <w:pPr>
              <w:rPr>
                <w:color w:val="000000"/>
                <w:sz w:val="22"/>
                <w:lang w:val="en-US"/>
              </w:rPr>
            </w:pPr>
            <w:r w:rsidRPr="00A76BAE">
              <w:rPr>
                <w:color w:val="000000"/>
                <w:sz w:val="22"/>
                <w:lang w:val="en-US"/>
              </w:rPr>
              <w:t>Lê Duy Mai Phương</w:t>
            </w:r>
          </w:p>
          <w:p w14:paraId="4D4FEF49" w14:textId="77777777" w:rsidR="00364700" w:rsidRPr="00A76BAE" w:rsidRDefault="00364700" w:rsidP="004349D8">
            <w:pPr>
              <w:rPr>
                <w:color w:val="000000"/>
                <w:sz w:val="22"/>
                <w:lang w:val="en-US"/>
              </w:rPr>
            </w:pPr>
            <w:r w:rsidRPr="00A76BAE">
              <w:rPr>
                <w:color w:val="000000"/>
                <w:sz w:val="22"/>
                <w:lang w:val="en-US"/>
              </w:rPr>
              <w:t>Nguyễn Tư Hậu</w:t>
            </w:r>
          </w:p>
          <w:p w14:paraId="0E9B9C64" w14:textId="77777777" w:rsidR="00364700" w:rsidRPr="00A76BAE" w:rsidRDefault="00364700" w:rsidP="004349D8">
            <w:pPr>
              <w:rPr>
                <w:color w:val="000000"/>
                <w:sz w:val="22"/>
                <w:lang w:val="en-US"/>
              </w:rPr>
            </w:pPr>
            <w:r w:rsidRPr="00A76BAE">
              <w:rPr>
                <w:color w:val="000000"/>
                <w:sz w:val="22"/>
                <w:lang w:val="en-US"/>
              </w:rPr>
              <w:t>Nguyễn Hữu An</w:t>
            </w:r>
          </w:p>
        </w:tc>
        <w:tc>
          <w:tcPr>
            <w:tcW w:w="323" w:type="pct"/>
            <w:gridSpan w:val="2"/>
          </w:tcPr>
          <w:p w14:paraId="02CB5CC8" w14:textId="77777777" w:rsidR="00364700" w:rsidRPr="00A76BAE" w:rsidRDefault="00364700" w:rsidP="004349D8">
            <w:pPr>
              <w:spacing w:before="60"/>
              <w:rPr>
                <w:sz w:val="22"/>
                <w:lang w:val="en-US"/>
              </w:rPr>
            </w:pPr>
            <w:r w:rsidRPr="00A76BAE">
              <w:rPr>
                <w:sz w:val="22"/>
                <w:lang w:val="en-US"/>
              </w:rPr>
              <w:t>XHH</w:t>
            </w:r>
          </w:p>
        </w:tc>
        <w:tc>
          <w:tcPr>
            <w:tcW w:w="416" w:type="pct"/>
            <w:gridSpan w:val="2"/>
          </w:tcPr>
          <w:p w14:paraId="4EB31DD3" w14:textId="77777777" w:rsidR="00364700" w:rsidRPr="00A76BAE" w:rsidRDefault="00364700" w:rsidP="004349D8">
            <w:pPr>
              <w:spacing w:before="60"/>
              <w:rPr>
                <w:sz w:val="22"/>
                <w:lang w:val="en-US"/>
              </w:rPr>
            </w:pPr>
            <w:r w:rsidRPr="00A76BAE">
              <w:rPr>
                <w:sz w:val="22"/>
                <w:lang w:val="en-US"/>
              </w:rPr>
              <w:t>2018-2019</w:t>
            </w:r>
          </w:p>
        </w:tc>
        <w:tc>
          <w:tcPr>
            <w:tcW w:w="416" w:type="pct"/>
            <w:gridSpan w:val="2"/>
          </w:tcPr>
          <w:p w14:paraId="488C1832" w14:textId="77777777" w:rsidR="00364700" w:rsidRPr="009034CB" w:rsidRDefault="00364700" w:rsidP="009034CB">
            <w:pPr>
              <w:spacing w:before="60"/>
              <w:jc w:val="right"/>
              <w:rPr>
                <w:bCs/>
                <w:sz w:val="22"/>
                <w:lang w:val="en-US"/>
              </w:rPr>
            </w:pPr>
            <w:r w:rsidRPr="009034CB">
              <w:rPr>
                <w:bCs/>
                <w:sz w:val="22"/>
                <w:lang w:val="en-US"/>
              </w:rPr>
              <w:t>200</w:t>
            </w:r>
          </w:p>
          <w:p w14:paraId="61F36087" w14:textId="0FB20FC9" w:rsidR="00364700" w:rsidRPr="009034CB" w:rsidRDefault="00364700" w:rsidP="009034CB">
            <w:pPr>
              <w:spacing w:before="60"/>
              <w:jc w:val="right"/>
              <w:rPr>
                <w:bCs/>
                <w:sz w:val="22"/>
                <w:lang w:val="en-US"/>
              </w:rPr>
            </w:pPr>
            <w:r w:rsidRPr="009034CB">
              <w:rPr>
                <w:bCs/>
                <w:sz w:val="22"/>
                <w:lang w:val="en-US"/>
              </w:rPr>
              <w:t>(NSNN: 140, khác: 60, gồm 30 ĐHH và 30 ĐHKH)</w:t>
            </w:r>
          </w:p>
        </w:tc>
        <w:tc>
          <w:tcPr>
            <w:tcW w:w="416" w:type="pct"/>
            <w:gridSpan w:val="2"/>
          </w:tcPr>
          <w:p w14:paraId="50CB17F3" w14:textId="77777777" w:rsidR="00364700" w:rsidRPr="00A76BAE" w:rsidRDefault="00364700" w:rsidP="004349D8">
            <w:pPr>
              <w:spacing w:before="60"/>
              <w:rPr>
                <w:sz w:val="22"/>
                <w:lang w:val="en-US"/>
              </w:rPr>
            </w:pPr>
            <w:r w:rsidRPr="00A76BAE">
              <w:rPr>
                <w:sz w:val="22"/>
                <w:lang w:val="en-US"/>
              </w:rPr>
              <w:t>12/5/2020</w:t>
            </w:r>
          </w:p>
        </w:tc>
        <w:tc>
          <w:tcPr>
            <w:tcW w:w="415" w:type="pct"/>
          </w:tcPr>
          <w:p w14:paraId="1A629740" w14:textId="77777777" w:rsidR="00364700" w:rsidRPr="00A76BAE" w:rsidRDefault="008843AF" w:rsidP="004349D8">
            <w:pPr>
              <w:spacing w:before="60"/>
              <w:rPr>
                <w:sz w:val="22"/>
                <w:lang w:val="en-US"/>
              </w:rPr>
            </w:pPr>
            <w:r>
              <w:rPr>
                <w:sz w:val="22"/>
                <w:lang w:val="en-US"/>
              </w:rPr>
              <w:t>5/11/2020</w:t>
            </w:r>
          </w:p>
        </w:tc>
        <w:tc>
          <w:tcPr>
            <w:tcW w:w="508" w:type="pct"/>
          </w:tcPr>
          <w:p w14:paraId="53514126" w14:textId="77777777" w:rsidR="00364700" w:rsidRPr="00A76BAE" w:rsidRDefault="00364700" w:rsidP="004349D8">
            <w:pPr>
              <w:spacing w:before="60"/>
              <w:rPr>
                <w:sz w:val="22"/>
                <w:lang w:val="en-US"/>
              </w:rPr>
            </w:pPr>
          </w:p>
        </w:tc>
        <w:tc>
          <w:tcPr>
            <w:tcW w:w="763" w:type="pct"/>
          </w:tcPr>
          <w:p w14:paraId="6F3D32E8" w14:textId="77777777" w:rsidR="00A76BAE" w:rsidRPr="00A76BAE" w:rsidRDefault="00A76BAE" w:rsidP="00A76BAE">
            <w:pPr>
              <w:tabs>
                <w:tab w:val="left" w:pos="567"/>
              </w:tabs>
              <w:jc w:val="both"/>
              <w:rPr>
                <w:sz w:val="22"/>
              </w:rPr>
            </w:pPr>
            <w:r w:rsidRPr="00A76BAE">
              <w:rPr>
                <w:sz w:val="22"/>
              </w:rPr>
              <w:t>• Sản phẩm khoa học:</w:t>
            </w:r>
          </w:p>
          <w:p w14:paraId="19D6E1E6" w14:textId="77777777" w:rsidR="00A76BAE" w:rsidRPr="00A76BAE" w:rsidRDefault="00A76BAE" w:rsidP="00A76BAE">
            <w:pPr>
              <w:tabs>
                <w:tab w:val="left" w:pos="284"/>
              </w:tabs>
              <w:jc w:val="both"/>
              <w:rPr>
                <w:sz w:val="22"/>
              </w:rPr>
            </w:pPr>
            <w:r w:rsidRPr="00A76BAE">
              <w:rPr>
                <w:sz w:val="22"/>
              </w:rPr>
              <w:t>- 01 sách tham khảo xuất bản tại nhà xuất bản Đại học Huế.</w:t>
            </w:r>
          </w:p>
          <w:p w14:paraId="63A4F285" w14:textId="77777777" w:rsidR="00A76BAE" w:rsidRPr="00A76BAE" w:rsidRDefault="00A76BAE" w:rsidP="00A76BAE">
            <w:pPr>
              <w:tabs>
                <w:tab w:val="left" w:pos="567"/>
              </w:tabs>
              <w:jc w:val="both"/>
              <w:rPr>
                <w:sz w:val="22"/>
              </w:rPr>
            </w:pPr>
            <w:r w:rsidRPr="00A76BAE">
              <w:rPr>
                <w:sz w:val="22"/>
              </w:rPr>
              <w:t xml:space="preserve">- 02 bài </w:t>
            </w:r>
            <w:r>
              <w:rPr>
                <w:sz w:val="22"/>
                <w:lang w:val="en-US"/>
              </w:rPr>
              <w:t>trong nước, thuộc danh mục tính điểm học hàm</w:t>
            </w:r>
            <w:r w:rsidRPr="00A76BAE">
              <w:rPr>
                <w:sz w:val="22"/>
              </w:rPr>
              <w:t>:</w:t>
            </w:r>
          </w:p>
          <w:p w14:paraId="321D1D27" w14:textId="258413F1" w:rsidR="00364700" w:rsidRPr="005B1B3E" w:rsidRDefault="00A76BAE" w:rsidP="005B1B3E">
            <w:pPr>
              <w:numPr>
                <w:ilvl w:val="0"/>
                <w:numId w:val="5"/>
              </w:numPr>
              <w:tabs>
                <w:tab w:val="left" w:pos="284"/>
              </w:tabs>
              <w:ind w:left="0" w:firstLine="0"/>
              <w:jc w:val="both"/>
              <w:rPr>
                <w:sz w:val="22"/>
              </w:rPr>
            </w:pPr>
            <w:r w:rsidRPr="00A76BAE">
              <w:rPr>
                <w:sz w:val="22"/>
              </w:rPr>
              <w:t xml:space="preserve">Sản phẩm đào tạo: 01 thạc sĩ </w:t>
            </w:r>
          </w:p>
        </w:tc>
      </w:tr>
      <w:tr w:rsidR="00AD3B90" w:rsidRPr="00AD3B90" w14:paraId="34446700" w14:textId="77777777" w:rsidTr="005B1B3E">
        <w:tc>
          <w:tcPr>
            <w:tcW w:w="166" w:type="pct"/>
          </w:tcPr>
          <w:p w14:paraId="2672E21E" w14:textId="77777777" w:rsidR="00AD3B90" w:rsidRPr="00AD3B90" w:rsidRDefault="00AD3B90" w:rsidP="00AD3B90">
            <w:pPr>
              <w:pStyle w:val="ListParagraph"/>
              <w:spacing w:before="60"/>
              <w:ind w:left="357"/>
              <w:contextualSpacing w:val="0"/>
              <w:rPr>
                <w:b/>
                <w:bCs/>
                <w:sz w:val="22"/>
                <w:lang w:val="en-US"/>
              </w:rPr>
            </w:pPr>
          </w:p>
        </w:tc>
        <w:tc>
          <w:tcPr>
            <w:tcW w:w="746" w:type="pct"/>
          </w:tcPr>
          <w:p w14:paraId="2059566B" w14:textId="14AFD623" w:rsidR="00AD3B90" w:rsidRPr="00AD3B90" w:rsidRDefault="00AD3B90" w:rsidP="004349D8">
            <w:pPr>
              <w:rPr>
                <w:b/>
                <w:bCs/>
                <w:color w:val="000000"/>
                <w:sz w:val="22"/>
                <w:lang w:val="en-US"/>
              </w:rPr>
            </w:pPr>
            <w:r w:rsidRPr="00AD3B90">
              <w:rPr>
                <w:b/>
                <w:bCs/>
                <w:color w:val="000000"/>
                <w:sz w:val="22"/>
                <w:lang w:val="en-US"/>
              </w:rPr>
              <w:t>TỔNG</w:t>
            </w:r>
          </w:p>
        </w:tc>
        <w:tc>
          <w:tcPr>
            <w:tcW w:w="831" w:type="pct"/>
            <w:gridSpan w:val="2"/>
          </w:tcPr>
          <w:p w14:paraId="1E54FF38" w14:textId="77777777" w:rsidR="00AD3B90" w:rsidRPr="00AD3B90" w:rsidRDefault="00AD3B90" w:rsidP="004349D8">
            <w:pPr>
              <w:rPr>
                <w:b/>
                <w:bCs/>
                <w:color w:val="000000"/>
                <w:sz w:val="22"/>
                <w:lang w:val="en-US"/>
              </w:rPr>
            </w:pPr>
          </w:p>
        </w:tc>
        <w:tc>
          <w:tcPr>
            <w:tcW w:w="323" w:type="pct"/>
            <w:gridSpan w:val="2"/>
          </w:tcPr>
          <w:p w14:paraId="3DCFD199" w14:textId="77777777" w:rsidR="00AD3B90" w:rsidRPr="00AD3B90" w:rsidRDefault="00AD3B90" w:rsidP="004349D8">
            <w:pPr>
              <w:spacing w:before="60"/>
              <w:rPr>
                <w:b/>
                <w:bCs/>
                <w:sz w:val="22"/>
                <w:lang w:val="en-US"/>
              </w:rPr>
            </w:pPr>
          </w:p>
        </w:tc>
        <w:tc>
          <w:tcPr>
            <w:tcW w:w="416" w:type="pct"/>
            <w:gridSpan w:val="2"/>
          </w:tcPr>
          <w:p w14:paraId="68A8B4A5" w14:textId="77777777" w:rsidR="00AD3B90" w:rsidRPr="00AD3B90" w:rsidRDefault="00AD3B90" w:rsidP="004349D8">
            <w:pPr>
              <w:spacing w:before="60"/>
              <w:rPr>
                <w:b/>
                <w:bCs/>
                <w:sz w:val="22"/>
                <w:lang w:val="en-US"/>
              </w:rPr>
            </w:pPr>
          </w:p>
        </w:tc>
        <w:tc>
          <w:tcPr>
            <w:tcW w:w="416" w:type="pct"/>
            <w:gridSpan w:val="2"/>
          </w:tcPr>
          <w:p w14:paraId="58A5D0E1" w14:textId="77777777" w:rsidR="00AD3B90" w:rsidRDefault="00AD3B90" w:rsidP="009034CB">
            <w:pPr>
              <w:spacing w:before="60"/>
              <w:jc w:val="right"/>
              <w:rPr>
                <w:b/>
                <w:sz w:val="22"/>
                <w:lang w:val="en-US"/>
              </w:rPr>
            </w:pPr>
            <w:r w:rsidRPr="009034CB">
              <w:rPr>
                <w:b/>
                <w:sz w:val="22"/>
                <w:lang w:val="en-US"/>
              </w:rPr>
              <w:t>200</w:t>
            </w:r>
          </w:p>
          <w:p w14:paraId="2B270485" w14:textId="395D866E" w:rsidR="009034CB" w:rsidRPr="009034CB" w:rsidRDefault="009034CB" w:rsidP="009034CB">
            <w:pPr>
              <w:spacing w:before="60"/>
              <w:jc w:val="right"/>
              <w:rPr>
                <w:bCs/>
                <w:sz w:val="22"/>
                <w:lang w:val="en-US"/>
              </w:rPr>
            </w:pPr>
            <w:r w:rsidRPr="009034CB">
              <w:rPr>
                <w:bCs/>
                <w:sz w:val="22"/>
                <w:lang w:val="en-US"/>
              </w:rPr>
              <w:t>(NSNN: 140)</w:t>
            </w:r>
          </w:p>
        </w:tc>
        <w:tc>
          <w:tcPr>
            <w:tcW w:w="416" w:type="pct"/>
            <w:gridSpan w:val="2"/>
          </w:tcPr>
          <w:p w14:paraId="12E52F59" w14:textId="77777777" w:rsidR="00AD3B90" w:rsidRPr="00AD3B90" w:rsidRDefault="00AD3B90" w:rsidP="004349D8">
            <w:pPr>
              <w:spacing w:before="60"/>
              <w:rPr>
                <w:b/>
                <w:bCs/>
                <w:sz w:val="22"/>
                <w:lang w:val="en-US"/>
              </w:rPr>
            </w:pPr>
          </w:p>
        </w:tc>
        <w:tc>
          <w:tcPr>
            <w:tcW w:w="415" w:type="pct"/>
          </w:tcPr>
          <w:p w14:paraId="7D561250" w14:textId="77777777" w:rsidR="00AD3B90" w:rsidRPr="00AD3B90" w:rsidRDefault="00AD3B90" w:rsidP="004349D8">
            <w:pPr>
              <w:spacing w:before="60"/>
              <w:rPr>
                <w:b/>
                <w:bCs/>
                <w:sz w:val="22"/>
                <w:lang w:val="en-US"/>
              </w:rPr>
            </w:pPr>
          </w:p>
        </w:tc>
        <w:tc>
          <w:tcPr>
            <w:tcW w:w="508" w:type="pct"/>
          </w:tcPr>
          <w:p w14:paraId="6A0994F9" w14:textId="77777777" w:rsidR="00AD3B90" w:rsidRPr="00AD3B90" w:rsidRDefault="00AD3B90" w:rsidP="004349D8">
            <w:pPr>
              <w:spacing w:before="60"/>
              <w:rPr>
                <w:b/>
                <w:bCs/>
                <w:sz w:val="22"/>
                <w:lang w:val="en-US"/>
              </w:rPr>
            </w:pPr>
          </w:p>
        </w:tc>
        <w:tc>
          <w:tcPr>
            <w:tcW w:w="763" w:type="pct"/>
          </w:tcPr>
          <w:p w14:paraId="0CA515DD" w14:textId="77777777" w:rsidR="00AD3B90" w:rsidRPr="00AD3B90" w:rsidRDefault="00AD3B90" w:rsidP="00A76BAE">
            <w:pPr>
              <w:tabs>
                <w:tab w:val="left" w:pos="567"/>
              </w:tabs>
              <w:jc w:val="both"/>
              <w:rPr>
                <w:b/>
                <w:bCs/>
                <w:sz w:val="22"/>
              </w:rPr>
            </w:pPr>
          </w:p>
        </w:tc>
      </w:tr>
    </w:tbl>
    <w:p w14:paraId="199AA736" w14:textId="77777777" w:rsidR="00984B2D" w:rsidRPr="00476BB1" w:rsidRDefault="00984B2D">
      <w:pPr>
        <w:rPr>
          <w:lang w:val="en-US"/>
        </w:rPr>
      </w:pPr>
    </w:p>
    <w:sectPr w:rsidR="00984B2D"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162C9"/>
    <w:rsid w:val="00016A29"/>
    <w:rsid w:val="00023F3A"/>
    <w:rsid w:val="000270E5"/>
    <w:rsid w:val="00030DD0"/>
    <w:rsid w:val="0003350E"/>
    <w:rsid w:val="0003707B"/>
    <w:rsid w:val="00040248"/>
    <w:rsid w:val="00052FFC"/>
    <w:rsid w:val="000573BB"/>
    <w:rsid w:val="00071319"/>
    <w:rsid w:val="00076F21"/>
    <w:rsid w:val="00085310"/>
    <w:rsid w:val="000958B7"/>
    <w:rsid w:val="00095941"/>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F6C30"/>
    <w:rsid w:val="00300314"/>
    <w:rsid w:val="00303A47"/>
    <w:rsid w:val="00346B3E"/>
    <w:rsid w:val="00364700"/>
    <w:rsid w:val="00371ACE"/>
    <w:rsid w:val="00371BBF"/>
    <w:rsid w:val="00381899"/>
    <w:rsid w:val="0038474E"/>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B057B"/>
    <w:rsid w:val="004B45B1"/>
    <w:rsid w:val="004B6EC0"/>
    <w:rsid w:val="004C2CEC"/>
    <w:rsid w:val="004C730B"/>
    <w:rsid w:val="004D3210"/>
    <w:rsid w:val="004E7B9A"/>
    <w:rsid w:val="00510859"/>
    <w:rsid w:val="00524836"/>
    <w:rsid w:val="00525216"/>
    <w:rsid w:val="0053671C"/>
    <w:rsid w:val="00546730"/>
    <w:rsid w:val="00554ECB"/>
    <w:rsid w:val="005739E8"/>
    <w:rsid w:val="0059185B"/>
    <w:rsid w:val="005B081A"/>
    <w:rsid w:val="005B1B3E"/>
    <w:rsid w:val="005B3DD7"/>
    <w:rsid w:val="005C1A83"/>
    <w:rsid w:val="005C1BFA"/>
    <w:rsid w:val="005C256C"/>
    <w:rsid w:val="005E0AD4"/>
    <w:rsid w:val="005E4E91"/>
    <w:rsid w:val="005E75FD"/>
    <w:rsid w:val="005F54D3"/>
    <w:rsid w:val="005F7806"/>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1E45"/>
    <w:rsid w:val="00863CE9"/>
    <w:rsid w:val="00867973"/>
    <w:rsid w:val="008843AF"/>
    <w:rsid w:val="008867DD"/>
    <w:rsid w:val="00892AD1"/>
    <w:rsid w:val="00895900"/>
    <w:rsid w:val="008D04BC"/>
    <w:rsid w:val="008D12F4"/>
    <w:rsid w:val="008D64A6"/>
    <w:rsid w:val="008E60CB"/>
    <w:rsid w:val="008F7CD3"/>
    <w:rsid w:val="009034CB"/>
    <w:rsid w:val="009037A2"/>
    <w:rsid w:val="00904F4D"/>
    <w:rsid w:val="00913B71"/>
    <w:rsid w:val="009213E1"/>
    <w:rsid w:val="00921656"/>
    <w:rsid w:val="0093569F"/>
    <w:rsid w:val="0094124C"/>
    <w:rsid w:val="00956118"/>
    <w:rsid w:val="009653D0"/>
    <w:rsid w:val="00973FEA"/>
    <w:rsid w:val="009777FF"/>
    <w:rsid w:val="00981D87"/>
    <w:rsid w:val="00984B2D"/>
    <w:rsid w:val="0099232F"/>
    <w:rsid w:val="009A636F"/>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D3B90"/>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7FE"/>
    <w:rsid w:val="00E01EE0"/>
    <w:rsid w:val="00E01FDC"/>
    <w:rsid w:val="00E02562"/>
    <w:rsid w:val="00E0263F"/>
    <w:rsid w:val="00E10E61"/>
    <w:rsid w:val="00E23E0B"/>
    <w:rsid w:val="00E40031"/>
    <w:rsid w:val="00E41C53"/>
    <w:rsid w:val="00E51A7E"/>
    <w:rsid w:val="00E62AC2"/>
    <w:rsid w:val="00E65901"/>
    <w:rsid w:val="00E758ED"/>
    <w:rsid w:val="00E774C4"/>
    <w:rsid w:val="00E85995"/>
    <w:rsid w:val="00E902D8"/>
    <w:rsid w:val="00EA654F"/>
    <w:rsid w:val="00EA6D54"/>
    <w:rsid w:val="00EC5E73"/>
    <w:rsid w:val="00ED137A"/>
    <w:rsid w:val="00ED1B7C"/>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Administrator</cp:lastModifiedBy>
  <cp:revision>48</cp:revision>
  <dcterms:created xsi:type="dcterms:W3CDTF">2019-04-02T08:34:00Z</dcterms:created>
  <dcterms:modified xsi:type="dcterms:W3CDTF">2021-11-08T03:39:00Z</dcterms:modified>
</cp:coreProperties>
</file>