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3BE5" w14:textId="34D4A1CB" w:rsidR="00240069" w:rsidRPr="00240069" w:rsidRDefault="00240069" w:rsidP="00240069">
      <w:pPr>
        <w:spacing w:after="120"/>
        <w:jc w:val="center"/>
        <w:rPr>
          <w:b/>
        </w:rPr>
      </w:pPr>
      <w:r w:rsidRPr="00476BB1">
        <w:rPr>
          <w:b/>
        </w:rPr>
        <w:t xml:space="preserve">DANH MỤC ĐỀ TÀI CẤP </w:t>
      </w:r>
      <w:r>
        <w:rPr>
          <w:b/>
        </w:rPr>
        <w:t>TỈNH</w:t>
      </w:r>
      <w:r w:rsidR="00B73023">
        <w:rPr>
          <w:b/>
        </w:rPr>
        <w:t xml:space="preserve"> NGHIỆM THU TRONG NĂM 202</w:t>
      </w:r>
      <w:r w:rsidR="000178BF">
        <w:rPr>
          <w:b/>
        </w:rPr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7"/>
        <w:gridCol w:w="4080"/>
        <w:gridCol w:w="2600"/>
        <w:gridCol w:w="1004"/>
        <w:gridCol w:w="708"/>
        <w:gridCol w:w="708"/>
        <w:gridCol w:w="1570"/>
        <w:gridCol w:w="1292"/>
        <w:gridCol w:w="1292"/>
        <w:gridCol w:w="1277"/>
      </w:tblGrid>
      <w:tr w:rsidR="00802660" w:rsidRPr="00802660" w14:paraId="4FB773CC" w14:textId="77777777" w:rsidTr="0080266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9236" w14:textId="37B83B32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TT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41E" w14:textId="13239324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Tên đề tài, Mã số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9222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CB chủ trì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706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Địa phương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E66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Năm bắt đầu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31E5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Năm kết thúc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291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Kinh phí (tr.đ)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D3E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NT cơ sở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61D4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NT cấp tỉnh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731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Ghi chú</w:t>
            </w:r>
          </w:p>
        </w:tc>
      </w:tr>
      <w:tr w:rsidR="000178BF" w:rsidRPr="00802660" w14:paraId="5E67904B" w14:textId="77777777" w:rsidTr="000178BF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ED8F" w14:textId="77777777" w:rsidR="000178BF" w:rsidRPr="00802660" w:rsidRDefault="000178BF" w:rsidP="000178BF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3DDC" w14:textId="79BF89C2" w:rsidR="000178BF" w:rsidRPr="00802660" w:rsidRDefault="000178BF" w:rsidP="000178BF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0178BF">
              <w:rPr>
                <w:rFonts w:eastAsia="Times New Roman" w:cs="Times New Roman"/>
                <w:sz w:val="22"/>
              </w:rPr>
              <w:t>Xây dựng cơ sở dữ liệu GIS về khoáng sản tỉnh Bình Định. Mã số: 02-02-2019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18A9" w14:textId="4414D548" w:rsidR="000178BF" w:rsidRPr="00802660" w:rsidRDefault="000178BF" w:rsidP="000178BF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0178BF">
              <w:rPr>
                <w:rFonts w:eastAsia="Times New Roman" w:cs="Times New Roman"/>
                <w:sz w:val="22"/>
              </w:rPr>
              <w:t>Nguyễn Văn Canh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C910" w14:textId="6E470418" w:rsidR="000178BF" w:rsidRPr="00802660" w:rsidRDefault="000178BF" w:rsidP="000178BF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0178BF">
              <w:rPr>
                <w:rFonts w:eastAsia="Times New Roman" w:cs="Times New Roman"/>
                <w:sz w:val="22"/>
              </w:rPr>
              <w:t>Bình Định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3118" w14:textId="3574FDDD" w:rsidR="000178BF" w:rsidRPr="00802660" w:rsidRDefault="000178BF" w:rsidP="000178BF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78BF">
              <w:rPr>
                <w:rFonts w:eastAsia="Times New Roman" w:cs="Times New Roman"/>
                <w:sz w:val="22"/>
              </w:rPr>
              <w:t>2019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4E19" w14:textId="643BC58C" w:rsidR="000178BF" w:rsidRPr="00802660" w:rsidRDefault="000178BF" w:rsidP="000178BF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78BF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C989" w14:textId="641689E3" w:rsidR="000178BF" w:rsidRPr="00802660" w:rsidRDefault="000178BF" w:rsidP="000178BF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78BF">
              <w:rPr>
                <w:rFonts w:eastAsia="Times New Roman" w:cs="Times New Roman"/>
                <w:sz w:val="22"/>
              </w:rPr>
              <w:t>734.772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45F1" w14:textId="4FB4B73C" w:rsidR="000178BF" w:rsidRPr="00802660" w:rsidRDefault="000178BF" w:rsidP="000178BF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78BF">
              <w:rPr>
                <w:rFonts w:eastAsia="Times New Roman" w:cs="Times New Roman"/>
                <w:sz w:val="22"/>
              </w:rPr>
              <w:t>3/6/2022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F8BB" w14:textId="62E6569B" w:rsidR="000178BF" w:rsidRPr="00802660" w:rsidRDefault="000178BF" w:rsidP="000178BF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78BF">
              <w:rPr>
                <w:rFonts w:eastAsia="Times New Roman" w:cs="Times New Roman"/>
                <w:sz w:val="22"/>
              </w:rPr>
              <w:t>30/6/2022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0B2E" w14:textId="39956208" w:rsidR="000178BF" w:rsidRPr="00802660" w:rsidRDefault="000178BF" w:rsidP="000178BF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0178BF">
              <w:rPr>
                <w:rFonts w:eastAsia="Times New Roman" w:cs="Times New Roman"/>
                <w:sz w:val="22"/>
              </w:rPr>
              <w:t>12/2019-12/2021, gia hạn đến hết tháng 6/2022</w:t>
            </w:r>
          </w:p>
        </w:tc>
      </w:tr>
    </w:tbl>
    <w:p w14:paraId="17BD0473" w14:textId="169908F9" w:rsidR="004F641F" w:rsidRDefault="004F641F" w:rsidP="00802660">
      <w:pPr>
        <w:spacing w:before="60"/>
        <w:rPr>
          <w:rFonts w:cs="Times New Roman"/>
          <w:sz w:val="22"/>
        </w:rPr>
      </w:pPr>
    </w:p>
    <w:p w14:paraId="07FA0710" w14:textId="77777777" w:rsidR="000178BF" w:rsidRPr="00802660" w:rsidRDefault="000178BF" w:rsidP="00802660">
      <w:pPr>
        <w:spacing w:before="60"/>
        <w:rPr>
          <w:rFonts w:cs="Times New Roman"/>
          <w:sz w:val="22"/>
        </w:rPr>
      </w:pPr>
    </w:p>
    <w:sectPr w:rsidR="000178BF" w:rsidRPr="00802660" w:rsidSect="00240069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3F65"/>
    <w:multiLevelType w:val="hybridMultilevel"/>
    <w:tmpl w:val="6FFA3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B7"/>
    <w:rsid w:val="00010D05"/>
    <w:rsid w:val="000178BF"/>
    <w:rsid w:val="00030947"/>
    <w:rsid w:val="00206823"/>
    <w:rsid w:val="00240069"/>
    <w:rsid w:val="002D08F8"/>
    <w:rsid w:val="004F641F"/>
    <w:rsid w:val="005B0C44"/>
    <w:rsid w:val="007176F2"/>
    <w:rsid w:val="00796D45"/>
    <w:rsid w:val="00802660"/>
    <w:rsid w:val="008370FC"/>
    <w:rsid w:val="008F2D3E"/>
    <w:rsid w:val="00A806A4"/>
    <w:rsid w:val="00AB37CC"/>
    <w:rsid w:val="00B04DB7"/>
    <w:rsid w:val="00B73023"/>
    <w:rsid w:val="00BE01D7"/>
    <w:rsid w:val="00C94ADA"/>
    <w:rsid w:val="00CF4E3E"/>
    <w:rsid w:val="00D13C5F"/>
    <w:rsid w:val="00E52187"/>
    <w:rsid w:val="00E7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ECB0"/>
  <w15:chartTrackingRefBased/>
  <w15:docId w15:val="{C7F56CE4-F1A5-4A5F-A07F-95538DD8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6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76F2"/>
    <w:rPr>
      <w:color w:val="800080"/>
      <w:u w:val="single"/>
    </w:rPr>
  </w:style>
  <w:style w:type="paragraph" w:customStyle="1" w:styleId="msonormal0">
    <w:name w:val="msonormal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00B050"/>
      <w:szCs w:val="24"/>
    </w:rPr>
  </w:style>
  <w:style w:type="paragraph" w:customStyle="1" w:styleId="xl70">
    <w:name w:val="xl70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6">
    <w:name w:val="xl7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FF0000"/>
      <w:szCs w:val="24"/>
    </w:rPr>
  </w:style>
  <w:style w:type="paragraph" w:customStyle="1" w:styleId="xl78">
    <w:name w:val="xl7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79">
    <w:name w:val="xl79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0">
    <w:name w:val="xl80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1">
    <w:name w:val="xl81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2">
    <w:name w:val="xl82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FF0000"/>
      <w:szCs w:val="24"/>
    </w:rPr>
  </w:style>
  <w:style w:type="paragraph" w:customStyle="1" w:styleId="xl83">
    <w:name w:val="xl83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4">
    <w:name w:val="xl84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85">
    <w:name w:val="xl85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6">
    <w:name w:val="xl8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7">
    <w:name w:val="xl87"/>
    <w:basedOn w:val="Normal"/>
    <w:rsid w:val="007176F2"/>
    <w:pPr>
      <w:spacing w:before="100" w:beforeAutospacing="1" w:after="100" w:afterAutospacing="1"/>
    </w:pPr>
    <w:rPr>
      <w:rFonts w:eastAsia="Times New Roman" w:cs="Times New Roman"/>
      <w:b/>
      <w:bCs/>
      <w:color w:val="FF0000"/>
      <w:szCs w:val="24"/>
    </w:rPr>
  </w:style>
  <w:style w:type="paragraph" w:customStyle="1" w:styleId="xl88">
    <w:name w:val="xl8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802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Nguyễn Lý Hữu Huấn</cp:lastModifiedBy>
  <cp:revision>19</cp:revision>
  <dcterms:created xsi:type="dcterms:W3CDTF">2021-11-05T09:48:00Z</dcterms:created>
  <dcterms:modified xsi:type="dcterms:W3CDTF">2023-06-07T14:35:00Z</dcterms:modified>
</cp:coreProperties>
</file>