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85D" w:rsidRPr="00DB4D31" w:rsidRDefault="0055085D" w:rsidP="00DB4D31">
      <w:pPr>
        <w:widowControl w:val="0"/>
        <w:pBdr>
          <w:top w:val="nil"/>
          <w:left w:val="nil"/>
          <w:bottom w:val="nil"/>
          <w:right w:val="nil"/>
          <w:between w:val="nil"/>
        </w:pBdr>
        <w:spacing w:after="0"/>
        <w:jc w:val="both"/>
        <w:rPr>
          <w:rFonts w:eastAsia="Arial"/>
          <w:color w:val="000000"/>
          <w:sz w:val="24"/>
          <w:szCs w:val="24"/>
        </w:rPr>
      </w:pPr>
    </w:p>
    <w:p w:rsidR="0055085D" w:rsidRPr="00F50588" w:rsidRDefault="0055085D" w:rsidP="00DB4D31">
      <w:pPr>
        <w:widowControl w:val="0"/>
        <w:pBdr>
          <w:top w:val="nil"/>
          <w:left w:val="nil"/>
          <w:bottom w:val="nil"/>
          <w:right w:val="nil"/>
          <w:between w:val="nil"/>
        </w:pBdr>
        <w:spacing w:after="0"/>
        <w:jc w:val="both"/>
        <w:rPr>
          <w:rFonts w:eastAsia="Arial"/>
          <w:b/>
          <w:color w:val="000000"/>
          <w:sz w:val="24"/>
          <w:szCs w:val="24"/>
        </w:rPr>
      </w:pPr>
    </w:p>
    <w:p w:rsidR="0055085D" w:rsidRPr="00F50588" w:rsidRDefault="006062B3" w:rsidP="00DB4D31">
      <w:pPr>
        <w:widowControl w:val="0"/>
        <w:pBdr>
          <w:top w:val="nil"/>
          <w:left w:val="nil"/>
          <w:bottom w:val="nil"/>
          <w:right w:val="nil"/>
          <w:between w:val="nil"/>
        </w:pBdr>
        <w:spacing w:after="0"/>
        <w:jc w:val="center"/>
        <w:rPr>
          <w:rFonts w:eastAsia="Arial"/>
          <w:b/>
          <w:color w:val="000000"/>
          <w:sz w:val="24"/>
          <w:szCs w:val="24"/>
        </w:rPr>
      </w:pPr>
      <w:bookmarkStart w:id="0" w:name="_heading=h.30j0zll" w:colFirst="0" w:colLast="0"/>
      <w:bookmarkEnd w:id="0"/>
      <w:r w:rsidRPr="00F50588">
        <w:rPr>
          <w:rFonts w:eastAsia="Arial"/>
          <w:b/>
          <w:color w:val="000000"/>
          <w:sz w:val="24"/>
          <w:szCs w:val="24"/>
        </w:rPr>
        <w:t>DANH MỤC ĐỀ TÀI ĐẠI HỌC HUẾ</w:t>
      </w:r>
      <w:r w:rsidR="004D6AA0" w:rsidRPr="00F50588">
        <w:rPr>
          <w:rFonts w:eastAsia="Arial"/>
          <w:b/>
          <w:color w:val="000000"/>
          <w:sz w:val="24"/>
          <w:szCs w:val="24"/>
        </w:rPr>
        <w:t xml:space="preserve"> </w:t>
      </w:r>
      <w:r w:rsidR="00607D39" w:rsidRPr="00F50588">
        <w:rPr>
          <w:rFonts w:eastAsia="Arial"/>
          <w:b/>
          <w:color w:val="000000"/>
          <w:sz w:val="24"/>
          <w:szCs w:val="24"/>
        </w:rPr>
        <w:t>CHUYỂN TIẾP THỰC HIỆN NĂM 2023</w:t>
      </w:r>
    </w:p>
    <w:p w:rsidR="00AD6687" w:rsidRPr="00F50588" w:rsidRDefault="00AD6687" w:rsidP="00DB4D31">
      <w:pPr>
        <w:widowControl w:val="0"/>
        <w:pBdr>
          <w:top w:val="nil"/>
          <w:left w:val="nil"/>
          <w:bottom w:val="nil"/>
          <w:right w:val="nil"/>
          <w:between w:val="nil"/>
        </w:pBdr>
        <w:spacing w:after="0"/>
        <w:jc w:val="center"/>
        <w:rPr>
          <w:rFonts w:eastAsia="Arial"/>
          <w:b/>
          <w:color w:val="000000"/>
          <w:sz w:val="24"/>
          <w:szCs w:val="24"/>
        </w:rPr>
      </w:pPr>
      <w:r w:rsidRPr="00F50588">
        <w:rPr>
          <w:rFonts w:eastAsia="Arial"/>
          <w:b/>
          <w:color w:val="000000"/>
          <w:sz w:val="24"/>
          <w:szCs w:val="24"/>
        </w:rPr>
        <w:t>(TÍNH ĐẾN THÁNG 6/2023)</w:t>
      </w:r>
    </w:p>
    <w:p w:rsidR="0055085D" w:rsidRPr="00DB4D31" w:rsidRDefault="0055085D" w:rsidP="00DB4D31">
      <w:pPr>
        <w:widowControl w:val="0"/>
        <w:pBdr>
          <w:top w:val="nil"/>
          <w:left w:val="nil"/>
          <w:bottom w:val="nil"/>
          <w:right w:val="nil"/>
          <w:between w:val="nil"/>
        </w:pBdr>
        <w:spacing w:after="0"/>
        <w:jc w:val="both"/>
        <w:rPr>
          <w:rFonts w:eastAsia="Arial"/>
          <w:color w:val="000000"/>
          <w:sz w:val="24"/>
          <w:szCs w:val="24"/>
        </w:rPr>
      </w:pPr>
    </w:p>
    <w:tbl>
      <w:tblPr>
        <w:tblStyle w:val="a0"/>
        <w:tblW w:w="12496"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4420"/>
        <w:gridCol w:w="3828"/>
        <w:gridCol w:w="2268"/>
        <w:gridCol w:w="1275"/>
      </w:tblGrid>
      <w:tr w:rsidR="0055085D" w:rsidRPr="00DB4D31" w:rsidTr="00F50588">
        <w:trPr>
          <w:trHeight w:val="315"/>
        </w:trPr>
        <w:tc>
          <w:tcPr>
            <w:tcW w:w="705" w:type="dxa"/>
            <w:vAlign w:val="center"/>
          </w:tcPr>
          <w:p w:rsidR="0055085D" w:rsidRPr="00DB4D31" w:rsidRDefault="006062B3" w:rsidP="00DB4D31">
            <w:pPr>
              <w:spacing w:after="0" w:line="240" w:lineRule="auto"/>
              <w:jc w:val="center"/>
              <w:rPr>
                <w:b/>
                <w:sz w:val="24"/>
                <w:szCs w:val="24"/>
              </w:rPr>
            </w:pPr>
            <w:r w:rsidRPr="00DB4D31">
              <w:rPr>
                <w:b/>
                <w:sz w:val="24"/>
                <w:szCs w:val="24"/>
              </w:rPr>
              <w:t>STT</w:t>
            </w:r>
          </w:p>
        </w:tc>
        <w:tc>
          <w:tcPr>
            <w:tcW w:w="4420" w:type="dxa"/>
            <w:shd w:val="clear" w:color="auto" w:fill="auto"/>
            <w:vAlign w:val="center"/>
          </w:tcPr>
          <w:p w:rsidR="0055085D" w:rsidRPr="00DB4D31" w:rsidRDefault="006062B3" w:rsidP="00DB4D31">
            <w:pPr>
              <w:spacing w:after="0" w:line="240" w:lineRule="auto"/>
              <w:jc w:val="both"/>
              <w:rPr>
                <w:b/>
                <w:sz w:val="24"/>
                <w:szCs w:val="24"/>
              </w:rPr>
            </w:pPr>
            <w:r w:rsidRPr="00DB4D31">
              <w:rPr>
                <w:b/>
                <w:sz w:val="24"/>
                <w:szCs w:val="24"/>
              </w:rPr>
              <w:t>Mã số và tên đề tài</w:t>
            </w:r>
          </w:p>
        </w:tc>
        <w:tc>
          <w:tcPr>
            <w:tcW w:w="3828" w:type="dxa"/>
            <w:shd w:val="clear" w:color="auto" w:fill="auto"/>
            <w:vAlign w:val="center"/>
          </w:tcPr>
          <w:p w:rsidR="0055085D" w:rsidRPr="00DB4D31" w:rsidRDefault="006062B3" w:rsidP="00DB4D31">
            <w:pPr>
              <w:spacing w:after="0" w:line="240" w:lineRule="auto"/>
              <w:jc w:val="both"/>
              <w:rPr>
                <w:b/>
                <w:sz w:val="24"/>
                <w:szCs w:val="24"/>
              </w:rPr>
            </w:pPr>
            <w:r w:rsidRPr="00DB4D31">
              <w:rPr>
                <w:b/>
                <w:sz w:val="24"/>
                <w:szCs w:val="24"/>
              </w:rPr>
              <w:t>Chủ  nhiệm</w:t>
            </w:r>
          </w:p>
        </w:tc>
        <w:tc>
          <w:tcPr>
            <w:tcW w:w="2268" w:type="dxa"/>
            <w:shd w:val="clear" w:color="auto" w:fill="auto"/>
            <w:vAlign w:val="center"/>
          </w:tcPr>
          <w:p w:rsidR="0055085D" w:rsidRPr="00DB4D31" w:rsidRDefault="006062B3" w:rsidP="00DB4D31">
            <w:pPr>
              <w:spacing w:after="0" w:line="240" w:lineRule="auto"/>
              <w:jc w:val="both"/>
              <w:rPr>
                <w:b/>
                <w:sz w:val="24"/>
                <w:szCs w:val="24"/>
              </w:rPr>
            </w:pPr>
            <w:r w:rsidRPr="00DB4D31">
              <w:rPr>
                <w:b/>
                <w:sz w:val="24"/>
                <w:szCs w:val="24"/>
              </w:rPr>
              <w:t>Thời gian thực hiện</w:t>
            </w:r>
          </w:p>
        </w:tc>
        <w:tc>
          <w:tcPr>
            <w:tcW w:w="1275" w:type="dxa"/>
            <w:shd w:val="clear" w:color="auto" w:fill="auto"/>
          </w:tcPr>
          <w:p w:rsidR="0055085D" w:rsidRPr="00DB4D31" w:rsidRDefault="006062B3" w:rsidP="00DB4D31">
            <w:pPr>
              <w:spacing w:after="0" w:line="240" w:lineRule="auto"/>
              <w:jc w:val="both"/>
              <w:rPr>
                <w:b/>
                <w:sz w:val="24"/>
                <w:szCs w:val="24"/>
              </w:rPr>
            </w:pPr>
            <w:r w:rsidRPr="00DB4D31">
              <w:rPr>
                <w:b/>
                <w:sz w:val="24"/>
                <w:szCs w:val="24"/>
              </w:rPr>
              <w:t>Kinh phí</w:t>
            </w:r>
            <w:bookmarkStart w:id="1" w:name="_GoBack"/>
            <w:bookmarkEnd w:id="1"/>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t>1</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DHH2021 - 01 - 178. Sự chuyển nghĩa của nhóm động từ tri giác  trong Tiếng việt</w:t>
            </w:r>
          </w:p>
        </w:tc>
        <w:tc>
          <w:tcPr>
            <w:tcW w:w="3828" w:type="dxa"/>
            <w:shd w:val="clear" w:color="auto" w:fill="auto"/>
            <w:vAlign w:val="bottom"/>
          </w:tcPr>
          <w:p w:rsidR="00DB4D31" w:rsidRPr="00DB4D31" w:rsidRDefault="00DB4D31" w:rsidP="00DB4D31">
            <w:pPr>
              <w:spacing w:after="0" w:line="240" w:lineRule="auto"/>
              <w:jc w:val="both"/>
              <w:rPr>
                <w:sz w:val="24"/>
                <w:szCs w:val="24"/>
              </w:rPr>
            </w:pPr>
            <w:r w:rsidRPr="00DB4D31">
              <w:rPr>
                <w:sz w:val="24"/>
                <w:szCs w:val="24"/>
              </w:rPr>
              <w:t>TS. Nguyễn Thị Thu Hà</w:t>
            </w:r>
          </w:p>
          <w:p w:rsidR="00DB4D31" w:rsidRPr="00DB4D31" w:rsidRDefault="00DB4D31" w:rsidP="00DB4D31">
            <w:pPr>
              <w:spacing w:after="0" w:line="240" w:lineRule="auto"/>
              <w:jc w:val="both"/>
              <w:rPr>
                <w:sz w:val="24"/>
                <w:szCs w:val="24"/>
              </w:rPr>
            </w:pPr>
            <w:r w:rsidRPr="00DB4D31">
              <w:rPr>
                <w:sz w:val="24"/>
                <w:szCs w:val="24"/>
              </w:rPr>
              <w:t>ThS. Hà Trần Thùy Dương</w:t>
            </w:r>
          </w:p>
          <w:p w:rsidR="00DB4D31" w:rsidRPr="00DB4D31" w:rsidRDefault="00DB4D31" w:rsidP="00DB4D31">
            <w:pPr>
              <w:spacing w:after="0" w:line="240" w:lineRule="auto"/>
              <w:jc w:val="both"/>
              <w:rPr>
                <w:sz w:val="24"/>
                <w:szCs w:val="24"/>
              </w:rPr>
            </w:pPr>
            <w:r w:rsidRPr="00DB4D31">
              <w:rPr>
                <w:sz w:val="24"/>
                <w:szCs w:val="24"/>
              </w:rPr>
              <w:t>ThS. Nguyễn Thị Thảo Như</w:t>
            </w:r>
          </w:p>
          <w:p w:rsidR="00DB4D31" w:rsidRPr="00DB4D31" w:rsidRDefault="00DB4D31" w:rsidP="00DB4D31">
            <w:pPr>
              <w:spacing w:after="0" w:line="240" w:lineRule="auto"/>
              <w:jc w:val="both"/>
              <w:rPr>
                <w:sz w:val="24"/>
                <w:szCs w:val="24"/>
              </w:rPr>
            </w:pPr>
            <w:r w:rsidRPr="00DB4D31">
              <w:rPr>
                <w:sz w:val="24"/>
                <w:szCs w:val="24"/>
              </w:rPr>
              <w:t>ThS. Hoàng Thị Tường Linh</w:t>
            </w:r>
          </w:p>
          <w:p w:rsidR="00DB4D31" w:rsidRPr="00DB4D31" w:rsidRDefault="00DB4D31" w:rsidP="00DB4D31">
            <w:pPr>
              <w:spacing w:after="0" w:line="240" w:lineRule="auto"/>
              <w:jc w:val="both"/>
              <w:rPr>
                <w:sz w:val="24"/>
                <w:szCs w:val="24"/>
              </w:rPr>
            </w:pPr>
            <w:r w:rsidRPr="00DB4D31">
              <w:rPr>
                <w:sz w:val="24"/>
                <w:szCs w:val="24"/>
              </w:rPr>
              <w:t>ThS. Bùi Thị Thanh Nhãn</w:t>
            </w:r>
          </w:p>
        </w:tc>
        <w:tc>
          <w:tcPr>
            <w:tcW w:w="2268"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2021 - 2022</w:t>
            </w:r>
          </w:p>
        </w:tc>
        <w:tc>
          <w:tcPr>
            <w:tcW w:w="1275"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80</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t>2</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DHH2021 - 01 - 179. Giá trị truyền</w:t>
            </w:r>
          </w:p>
          <w:p w:rsidR="00DB4D31" w:rsidRPr="00DB4D31" w:rsidRDefault="00DB4D31" w:rsidP="00912DEA">
            <w:pPr>
              <w:spacing w:after="0" w:line="240" w:lineRule="auto"/>
              <w:jc w:val="both"/>
              <w:rPr>
                <w:sz w:val="24"/>
                <w:szCs w:val="24"/>
              </w:rPr>
            </w:pPr>
            <w:r w:rsidRPr="00DB4D31">
              <w:rPr>
                <w:sz w:val="24"/>
                <w:szCs w:val="24"/>
              </w:rPr>
              <w:t>thống trong phát triển bền vững vùng đầm phá Tam Giang - Cầu Hai, tỉnh Thừa Thiên Huế giai đoạn hiện nay</w:t>
            </w:r>
          </w:p>
        </w:tc>
        <w:tc>
          <w:tcPr>
            <w:tcW w:w="3828"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ThS. Trần Mai Phượng</w:t>
            </w:r>
          </w:p>
          <w:p w:rsidR="00DB4D31" w:rsidRPr="00DB4D31" w:rsidRDefault="00DB4D31" w:rsidP="00DB4D31">
            <w:pPr>
              <w:spacing w:after="0" w:line="240" w:lineRule="auto"/>
              <w:jc w:val="both"/>
              <w:rPr>
                <w:sz w:val="24"/>
                <w:szCs w:val="24"/>
              </w:rPr>
            </w:pPr>
            <w:r w:rsidRPr="00DB4D31">
              <w:rPr>
                <w:sz w:val="24"/>
                <w:szCs w:val="24"/>
              </w:rPr>
              <w:t>PGS.TS. Nguyễn Văn Mạnh</w:t>
            </w:r>
          </w:p>
          <w:p w:rsidR="00DB4D31" w:rsidRPr="00DB4D31" w:rsidRDefault="00DB4D31" w:rsidP="00DB4D31">
            <w:pPr>
              <w:spacing w:after="0" w:line="240" w:lineRule="auto"/>
              <w:jc w:val="both"/>
              <w:rPr>
                <w:sz w:val="24"/>
                <w:szCs w:val="24"/>
              </w:rPr>
            </w:pPr>
            <w:r w:rsidRPr="00DB4D31">
              <w:rPr>
                <w:sz w:val="24"/>
                <w:szCs w:val="24"/>
              </w:rPr>
              <w:t>TS. Hồ Viết Hoàng</w:t>
            </w:r>
          </w:p>
          <w:p w:rsidR="00DB4D31" w:rsidRPr="00DB4D31" w:rsidRDefault="00DB4D31" w:rsidP="00DB4D31">
            <w:pPr>
              <w:spacing w:after="0" w:line="240" w:lineRule="auto"/>
              <w:jc w:val="both"/>
              <w:rPr>
                <w:sz w:val="24"/>
                <w:szCs w:val="24"/>
              </w:rPr>
            </w:pPr>
            <w:r w:rsidRPr="00DB4D31">
              <w:rPr>
                <w:sz w:val="24"/>
                <w:szCs w:val="24"/>
              </w:rPr>
              <w:t>TS. Nguyễn Văn Quảng</w:t>
            </w:r>
          </w:p>
          <w:p w:rsidR="00DB4D31" w:rsidRPr="00DB4D31" w:rsidRDefault="00DB4D31" w:rsidP="00DB4D31">
            <w:pPr>
              <w:spacing w:after="0" w:line="240" w:lineRule="auto"/>
              <w:jc w:val="both"/>
              <w:rPr>
                <w:sz w:val="24"/>
                <w:szCs w:val="24"/>
              </w:rPr>
            </w:pPr>
            <w:r w:rsidRPr="00DB4D31">
              <w:rPr>
                <w:sz w:val="24"/>
                <w:szCs w:val="24"/>
              </w:rPr>
              <w:t>ThS. Nguyễn Chí Ngàn</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t>2021 - 2022</w:t>
            </w:r>
          </w:p>
        </w:tc>
        <w:tc>
          <w:tcPr>
            <w:tcW w:w="1275"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80</w:t>
            </w:r>
          </w:p>
        </w:tc>
      </w:tr>
      <w:tr w:rsidR="00DB4D31" w:rsidRPr="00DB4D31" w:rsidTr="00F50588">
        <w:trPr>
          <w:trHeight w:val="579"/>
        </w:trPr>
        <w:tc>
          <w:tcPr>
            <w:tcW w:w="705" w:type="dxa"/>
          </w:tcPr>
          <w:p w:rsidR="00DB4D31" w:rsidRPr="00DB4D31" w:rsidRDefault="00DB4D31" w:rsidP="00912DEA">
            <w:pPr>
              <w:spacing w:after="0" w:line="240" w:lineRule="auto"/>
              <w:jc w:val="both"/>
              <w:rPr>
                <w:b/>
                <w:sz w:val="24"/>
                <w:szCs w:val="24"/>
              </w:rPr>
            </w:pPr>
            <w:r>
              <w:rPr>
                <w:b/>
                <w:sz w:val="24"/>
                <w:szCs w:val="24"/>
              </w:rPr>
              <w:t>3</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DHH2021 - 01 - 180.Nghiên cứu khả năng phân hủy naphthalene và phân lập các gen liên quan của chủng vi khuẩn Paenibacillus naphthalenovorans 4B1</w:t>
            </w:r>
          </w:p>
        </w:tc>
        <w:tc>
          <w:tcPr>
            <w:tcW w:w="3828"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TS. Lê Thị Hà Thanh</w:t>
            </w:r>
          </w:p>
          <w:p w:rsidR="00DB4D31" w:rsidRPr="00DB4D31" w:rsidRDefault="00DB4D31" w:rsidP="00DB4D31">
            <w:pPr>
              <w:spacing w:after="0" w:line="240" w:lineRule="auto"/>
              <w:jc w:val="both"/>
              <w:rPr>
                <w:sz w:val="24"/>
                <w:szCs w:val="24"/>
              </w:rPr>
            </w:pPr>
            <w:r w:rsidRPr="00DB4D31">
              <w:rPr>
                <w:sz w:val="24"/>
                <w:szCs w:val="24"/>
              </w:rPr>
              <w:t>ThS. Hoàng Dương Thu Hương</w:t>
            </w:r>
          </w:p>
          <w:p w:rsidR="00DB4D31" w:rsidRPr="00DB4D31" w:rsidRDefault="00DB4D31" w:rsidP="00DB4D31">
            <w:pPr>
              <w:spacing w:after="0" w:line="240" w:lineRule="auto"/>
              <w:jc w:val="both"/>
              <w:rPr>
                <w:sz w:val="24"/>
                <w:szCs w:val="24"/>
              </w:rPr>
            </w:pPr>
            <w:r w:rsidRPr="00DB4D31">
              <w:rPr>
                <w:sz w:val="24"/>
                <w:szCs w:val="24"/>
              </w:rPr>
              <w:t>ThS. Trần Vũ Ngọc Thi</w:t>
            </w:r>
          </w:p>
          <w:p w:rsidR="00DB4D31" w:rsidRPr="00DB4D31" w:rsidRDefault="00DB4D31" w:rsidP="00DB4D31">
            <w:pPr>
              <w:spacing w:after="0" w:line="240" w:lineRule="auto"/>
              <w:jc w:val="both"/>
              <w:rPr>
                <w:sz w:val="24"/>
                <w:szCs w:val="24"/>
              </w:rPr>
            </w:pPr>
            <w:r w:rsidRPr="00DB4D31">
              <w:rPr>
                <w:sz w:val="24"/>
                <w:szCs w:val="24"/>
              </w:rPr>
              <w:t>ThS. Ngô Thị BẢo Châu</w:t>
            </w:r>
          </w:p>
          <w:p w:rsidR="00DB4D31" w:rsidRPr="00DB4D31" w:rsidRDefault="00DB4D31" w:rsidP="00DB4D31">
            <w:pPr>
              <w:spacing w:after="0" w:line="240" w:lineRule="auto"/>
              <w:jc w:val="both"/>
              <w:rPr>
                <w:sz w:val="24"/>
                <w:szCs w:val="24"/>
              </w:rPr>
            </w:pPr>
            <w:r w:rsidRPr="00DB4D31">
              <w:rPr>
                <w:sz w:val="24"/>
                <w:szCs w:val="24"/>
              </w:rPr>
              <w:t>KTV. Nguyễn Tấn Vũ</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t>2021 - 2022</w:t>
            </w:r>
          </w:p>
        </w:tc>
        <w:tc>
          <w:tcPr>
            <w:tcW w:w="1275"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80</w:t>
            </w:r>
          </w:p>
        </w:tc>
      </w:tr>
      <w:tr w:rsidR="00DB4D31" w:rsidRPr="00DB4D31" w:rsidTr="00F50588">
        <w:trPr>
          <w:trHeight w:val="579"/>
        </w:trPr>
        <w:tc>
          <w:tcPr>
            <w:tcW w:w="705" w:type="dxa"/>
          </w:tcPr>
          <w:p w:rsidR="00DB4D31" w:rsidRPr="00DB4D31" w:rsidRDefault="00DB4D31" w:rsidP="00912DEA">
            <w:pPr>
              <w:spacing w:after="0" w:line="240" w:lineRule="auto"/>
              <w:jc w:val="both"/>
              <w:rPr>
                <w:b/>
                <w:sz w:val="24"/>
                <w:szCs w:val="24"/>
              </w:rPr>
            </w:pPr>
            <w:r>
              <w:rPr>
                <w:b/>
                <w:sz w:val="24"/>
                <w:szCs w:val="24"/>
              </w:rPr>
              <w:t>4</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DHH2021 - 01 - 181.Hỗ trợ chăm sóc người cao tuổi tại cộng đồng cư dân vạn đò tái định cư ở thành phố Huế</w:t>
            </w:r>
          </w:p>
        </w:tc>
        <w:tc>
          <w:tcPr>
            <w:tcW w:w="3828"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ThS. Trương Thị Yến</w:t>
            </w:r>
          </w:p>
          <w:p w:rsidR="00DB4D31" w:rsidRPr="00DB4D31" w:rsidRDefault="00DB4D31" w:rsidP="00DB4D31">
            <w:pPr>
              <w:spacing w:after="0" w:line="240" w:lineRule="auto"/>
              <w:jc w:val="both"/>
              <w:rPr>
                <w:sz w:val="24"/>
                <w:szCs w:val="24"/>
              </w:rPr>
            </w:pPr>
            <w:r w:rsidRPr="00DB4D31">
              <w:rPr>
                <w:sz w:val="24"/>
                <w:szCs w:val="24"/>
              </w:rPr>
              <w:t>TS. Định Thị Thiên Ái</w:t>
            </w:r>
          </w:p>
          <w:p w:rsidR="00DB4D31" w:rsidRPr="00DB4D31" w:rsidRDefault="00DB4D31" w:rsidP="00DB4D31">
            <w:pPr>
              <w:spacing w:after="0" w:line="240" w:lineRule="auto"/>
              <w:jc w:val="both"/>
              <w:rPr>
                <w:sz w:val="24"/>
                <w:szCs w:val="24"/>
              </w:rPr>
            </w:pPr>
            <w:r w:rsidRPr="00DB4D31">
              <w:rPr>
                <w:sz w:val="24"/>
                <w:szCs w:val="24"/>
              </w:rPr>
              <w:t>ThS. Nguyễn Thị Nha Trang</w:t>
            </w:r>
          </w:p>
          <w:p w:rsidR="00DB4D31" w:rsidRPr="00DB4D31" w:rsidRDefault="00DB4D31" w:rsidP="00DB4D31">
            <w:pPr>
              <w:spacing w:after="0" w:line="240" w:lineRule="auto"/>
              <w:jc w:val="both"/>
              <w:rPr>
                <w:sz w:val="24"/>
                <w:szCs w:val="24"/>
              </w:rPr>
            </w:pPr>
            <w:r w:rsidRPr="00DB4D31">
              <w:rPr>
                <w:sz w:val="24"/>
                <w:szCs w:val="24"/>
              </w:rPr>
              <w:t>CN. Trương Thị Xuân Nhi</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t>2021 - 2022</w:t>
            </w:r>
          </w:p>
        </w:tc>
        <w:tc>
          <w:tcPr>
            <w:tcW w:w="1275"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80</w:t>
            </w:r>
          </w:p>
        </w:tc>
      </w:tr>
      <w:tr w:rsidR="00DB4D31" w:rsidRPr="00DB4D31" w:rsidTr="00F50588">
        <w:trPr>
          <w:trHeight w:val="579"/>
        </w:trPr>
        <w:tc>
          <w:tcPr>
            <w:tcW w:w="705" w:type="dxa"/>
          </w:tcPr>
          <w:p w:rsidR="00DB4D31" w:rsidRPr="00DB4D31" w:rsidRDefault="00DB4D31" w:rsidP="00912DEA">
            <w:pPr>
              <w:spacing w:after="0" w:line="240" w:lineRule="auto"/>
              <w:jc w:val="both"/>
              <w:rPr>
                <w:b/>
                <w:sz w:val="24"/>
                <w:szCs w:val="24"/>
              </w:rPr>
            </w:pPr>
            <w:r>
              <w:rPr>
                <w:b/>
                <w:sz w:val="24"/>
                <w:szCs w:val="24"/>
              </w:rPr>
              <w:t>5</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DHH2021 - 01 - 182.Nghiên cứu phát triển kỹ thuật oxi hoá nâng cao bằng vi bọt khí (MNBs) kết hợp H2O2 ứng dụng khử trùng, xử lý amoni và một số chất kháng sinh trong môi trường nước</w:t>
            </w:r>
          </w:p>
        </w:tc>
        <w:tc>
          <w:tcPr>
            <w:tcW w:w="3828"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TS. Lê Văn Tuấn</w:t>
            </w:r>
          </w:p>
          <w:p w:rsidR="00DB4D31" w:rsidRPr="00DB4D31" w:rsidRDefault="00DB4D31" w:rsidP="00DB4D31">
            <w:pPr>
              <w:spacing w:after="0" w:line="240" w:lineRule="auto"/>
              <w:jc w:val="both"/>
              <w:rPr>
                <w:sz w:val="24"/>
                <w:szCs w:val="24"/>
              </w:rPr>
            </w:pPr>
            <w:r w:rsidRPr="00DB4D31">
              <w:rPr>
                <w:sz w:val="24"/>
                <w:szCs w:val="24"/>
              </w:rPr>
              <w:t>TS. Đặng Thị Thanh Lộc</w:t>
            </w:r>
          </w:p>
          <w:p w:rsidR="00DB4D31" w:rsidRPr="00DB4D31" w:rsidRDefault="00DB4D31" w:rsidP="00DB4D31">
            <w:pPr>
              <w:spacing w:after="0" w:line="240" w:lineRule="auto"/>
              <w:jc w:val="both"/>
              <w:rPr>
                <w:sz w:val="24"/>
                <w:szCs w:val="24"/>
              </w:rPr>
            </w:pPr>
            <w:r w:rsidRPr="00DB4D31">
              <w:rPr>
                <w:sz w:val="24"/>
                <w:szCs w:val="24"/>
              </w:rPr>
              <w:t>TS. Lê Quang Tiến Dũng</w:t>
            </w:r>
          </w:p>
          <w:p w:rsidR="00DB4D31" w:rsidRPr="00DB4D31" w:rsidRDefault="00DB4D31" w:rsidP="00DB4D31">
            <w:pPr>
              <w:spacing w:after="0" w:line="240" w:lineRule="auto"/>
              <w:jc w:val="both"/>
              <w:rPr>
                <w:sz w:val="24"/>
                <w:szCs w:val="24"/>
              </w:rPr>
            </w:pPr>
            <w:r w:rsidRPr="00DB4D31">
              <w:rPr>
                <w:sz w:val="24"/>
                <w:szCs w:val="24"/>
              </w:rPr>
              <w:t>CN. Tề Minh Sơn</w:t>
            </w:r>
          </w:p>
          <w:p w:rsidR="00DB4D31" w:rsidRPr="00DB4D31" w:rsidRDefault="00DB4D31" w:rsidP="00DB4D31">
            <w:pPr>
              <w:spacing w:after="0" w:line="240" w:lineRule="auto"/>
              <w:jc w:val="both"/>
              <w:rPr>
                <w:sz w:val="24"/>
                <w:szCs w:val="24"/>
              </w:rPr>
            </w:pPr>
            <w:r w:rsidRPr="00DB4D31">
              <w:rPr>
                <w:sz w:val="24"/>
                <w:szCs w:val="24"/>
              </w:rPr>
              <w:t>TS. Lê Công Tuấn</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t>2021 - 2022</w:t>
            </w:r>
          </w:p>
        </w:tc>
        <w:tc>
          <w:tcPr>
            <w:tcW w:w="1275"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115</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t>6</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 xml:space="preserve">DHH2021 - 01 - 183.Nghiên cứu ảnh hưởng của gellan gum lên độ bền kháng </w:t>
            </w:r>
            <w:r w:rsidRPr="00DB4D31">
              <w:rPr>
                <w:sz w:val="24"/>
                <w:szCs w:val="24"/>
              </w:rPr>
              <w:lastRenderedPageBreak/>
              <w:t>nén của đất sét bentonite</w:t>
            </w:r>
          </w:p>
        </w:tc>
        <w:tc>
          <w:tcPr>
            <w:tcW w:w="3828"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lastRenderedPageBreak/>
              <w:t>TS. Trần Thị Phương An</w:t>
            </w:r>
          </w:p>
          <w:p w:rsidR="00DB4D31" w:rsidRPr="00DB4D31" w:rsidRDefault="00DB4D31" w:rsidP="00DB4D31">
            <w:pPr>
              <w:spacing w:after="0" w:line="240" w:lineRule="auto"/>
              <w:jc w:val="both"/>
              <w:rPr>
                <w:sz w:val="24"/>
                <w:szCs w:val="24"/>
              </w:rPr>
            </w:pPr>
            <w:r w:rsidRPr="00DB4D31">
              <w:rPr>
                <w:sz w:val="24"/>
                <w:szCs w:val="24"/>
              </w:rPr>
              <w:t>Lê Duy Đạt</w:t>
            </w:r>
          </w:p>
          <w:p w:rsidR="00DB4D31" w:rsidRPr="00DB4D31" w:rsidRDefault="00DB4D31" w:rsidP="00DB4D31">
            <w:pPr>
              <w:spacing w:after="0" w:line="240" w:lineRule="auto"/>
              <w:jc w:val="both"/>
              <w:rPr>
                <w:sz w:val="24"/>
                <w:szCs w:val="24"/>
              </w:rPr>
            </w:pPr>
            <w:r w:rsidRPr="00DB4D31">
              <w:rPr>
                <w:sz w:val="24"/>
                <w:szCs w:val="24"/>
              </w:rPr>
              <w:lastRenderedPageBreak/>
              <w:t>SV. Trần Thắng</w:t>
            </w:r>
          </w:p>
          <w:p w:rsidR="00DB4D31" w:rsidRPr="00DB4D31" w:rsidRDefault="00DB4D31" w:rsidP="00DB4D31">
            <w:pPr>
              <w:spacing w:after="0" w:line="240" w:lineRule="auto"/>
              <w:jc w:val="both"/>
              <w:rPr>
                <w:sz w:val="24"/>
                <w:szCs w:val="24"/>
              </w:rPr>
            </w:pPr>
            <w:r w:rsidRPr="00DB4D31">
              <w:rPr>
                <w:sz w:val="24"/>
                <w:szCs w:val="24"/>
              </w:rPr>
              <w:t>SV. Nguyễn Nhật Tuấn</w:t>
            </w:r>
          </w:p>
          <w:p w:rsidR="00DB4D31" w:rsidRPr="00DB4D31" w:rsidRDefault="00DB4D31" w:rsidP="00DB4D31">
            <w:pPr>
              <w:spacing w:after="0" w:line="240" w:lineRule="auto"/>
              <w:jc w:val="both"/>
              <w:rPr>
                <w:sz w:val="24"/>
                <w:szCs w:val="24"/>
              </w:rPr>
            </w:pPr>
            <w:r w:rsidRPr="00DB4D31">
              <w:rPr>
                <w:sz w:val="24"/>
                <w:szCs w:val="24"/>
              </w:rPr>
              <w:t>HV. Nguyễn Thế Thảo</w:t>
            </w:r>
          </w:p>
          <w:p w:rsidR="00DB4D31" w:rsidRPr="00DB4D31" w:rsidRDefault="00DB4D31" w:rsidP="00DB4D31">
            <w:pPr>
              <w:spacing w:after="0" w:line="240" w:lineRule="auto"/>
              <w:jc w:val="both"/>
              <w:rPr>
                <w:sz w:val="24"/>
                <w:szCs w:val="24"/>
              </w:rPr>
            </w:pPr>
            <w:r w:rsidRPr="00DB4D31">
              <w:rPr>
                <w:sz w:val="24"/>
                <w:szCs w:val="24"/>
              </w:rPr>
              <w:t>TS. Trần Thanh Nhàn</w:t>
            </w:r>
          </w:p>
          <w:p w:rsidR="00DB4D31" w:rsidRPr="00DB4D31" w:rsidRDefault="00DB4D31" w:rsidP="00DB4D31">
            <w:pPr>
              <w:spacing w:after="0" w:line="240" w:lineRule="auto"/>
              <w:jc w:val="both"/>
              <w:rPr>
                <w:sz w:val="24"/>
                <w:szCs w:val="24"/>
              </w:rPr>
            </w:pPr>
            <w:r w:rsidRPr="00DB4D31">
              <w:rPr>
                <w:sz w:val="24"/>
                <w:szCs w:val="24"/>
              </w:rPr>
              <w:t>PGS.TS. Đỗ Quang Thiên</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lastRenderedPageBreak/>
              <w:t>2021 - 2022</w:t>
            </w:r>
          </w:p>
        </w:tc>
        <w:tc>
          <w:tcPr>
            <w:tcW w:w="1275"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115</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lastRenderedPageBreak/>
              <w:t>7</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DHH2021 - 01 - 184.Tác động của tái định cư đến môi trường xung quanh kinh thành Huế và nhận thức của người dân đối với di sản văn hóa thế giới: Trường hợp nghiên cứu Thượng Thành và Eo Bầu.</w:t>
            </w:r>
          </w:p>
        </w:tc>
        <w:tc>
          <w:tcPr>
            <w:tcW w:w="3828"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TS. Lê Ngọc Vân Anh</w:t>
            </w:r>
          </w:p>
          <w:p w:rsidR="00DB4D31" w:rsidRPr="00DB4D31" w:rsidRDefault="00DB4D31" w:rsidP="00DB4D31">
            <w:pPr>
              <w:spacing w:after="0" w:line="240" w:lineRule="auto"/>
              <w:jc w:val="both"/>
              <w:rPr>
                <w:sz w:val="24"/>
                <w:szCs w:val="24"/>
              </w:rPr>
            </w:pPr>
            <w:r w:rsidRPr="00DB4D31">
              <w:rPr>
                <w:sz w:val="24"/>
                <w:szCs w:val="24"/>
              </w:rPr>
              <w:t>TS. Nguyễn Ngọc Tùng</w:t>
            </w:r>
          </w:p>
          <w:p w:rsidR="00DB4D31" w:rsidRPr="00DB4D31" w:rsidRDefault="00DB4D31" w:rsidP="00DB4D31">
            <w:pPr>
              <w:spacing w:after="0" w:line="240" w:lineRule="auto"/>
              <w:jc w:val="both"/>
              <w:rPr>
                <w:sz w:val="24"/>
                <w:szCs w:val="24"/>
              </w:rPr>
            </w:pPr>
            <w:r w:rsidRPr="00DB4D31">
              <w:rPr>
                <w:sz w:val="24"/>
                <w:szCs w:val="24"/>
              </w:rPr>
              <w:t>ThS. Nguyễn Thị Minh Xuân</w:t>
            </w:r>
          </w:p>
          <w:p w:rsidR="00DB4D31" w:rsidRPr="00DB4D31" w:rsidRDefault="00DB4D31" w:rsidP="00DB4D31">
            <w:pPr>
              <w:spacing w:after="0" w:line="240" w:lineRule="auto"/>
              <w:jc w:val="both"/>
              <w:rPr>
                <w:sz w:val="24"/>
                <w:szCs w:val="24"/>
              </w:rPr>
            </w:pPr>
            <w:r w:rsidRPr="00DB4D31">
              <w:rPr>
                <w:sz w:val="24"/>
                <w:szCs w:val="24"/>
              </w:rPr>
              <w:t>ThS. Trần Thành Nhân</w:t>
            </w:r>
          </w:p>
          <w:p w:rsidR="00DB4D31" w:rsidRPr="00DB4D31" w:rsidRDefault="00DB4D31" w:rsidP="00DB4D31">
            <w:pPr>
              <w:spacing w:after="0" w:line="240" w:lineRule="auto"/>
              <w:jc w:val="both"/>
              <w:rPr>
                <w:sz w:val="24"/>
                <w:szCs w:val="24"/>
              </w:rPr>
            </w:pPr>
            <w:r w:rsidRPr="00DB4D31">
              <w:rPr>
                <w:sz w:val="24"/>
                <w:szCs w:val="24"/>
              </w:rPr>
              <w:t>ThS. Phan Tiến Lợi</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t>2021 - 2022</w:t>
            </w:r>
          </w:p>
        </w:tc>
        <w:tc>
          <w:tcPr>
            <w:tcW w:w="1275"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115</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t>8</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DHH2021 - 01 - 185. Nghiên cứu phối trộn xỉ lò cao với cát tự nhiên làm vật liệu cải tạo nền đất bằng phương pháp cọc cát</w:t>
            </w:r>
          </w:p>
        </w:tc>
        <w:tc>
          <w:tcPr>
            <w:tcW w:w="3828"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TS. Nguyễn Thị Thanh Nhàn</w:t>
            </w:r>
          </w:p>
          <w:p w:rsidR="00DB4D31" w:rsidRPr="00DB4D31" w:rsidRDefault="00DB4D31" w:rsidP="00DB4D31">
            <w:pPr>
              <w:spacing w:after="0" w:line="240" w:lineRule="auto"/>
              <w:jc w:val="both"/>
              <w:rPr>
                <w:sz w:val="24"/>
                <w:szCs w:val="24"/>
              </w:rPr>
            </w:pPr>
            <w:r w:rsidRPr="00DB4D31">
              <w:rPr>
                <w:sz w:val="24"/>
                <w:szCs w:val="24"/>
              </w:rPr>
              <w:t>TS. Trần Thanh Nhàn</w:t>
            </w:r>
          </w:p>
          <w:p w:rsidR="00DB4D31" w:rsidRPr="00DB4D31" w:rsidRDefault="00DB4D31" w:rsidP="00DB4D31">
            <w:pPr>
              <w:spacing w:after="0" w:line="240" w:lineRule="auto"/>
              <w:jc w:val="both"/>
              <w:rPr>
                <w:sz w:val="24"/>
                <w:szCs w:val="24"/>
              </w:rPr>
            </w:pPr>
            <w:r w:rsidRPr="00DB4D31">
              <w:rPr>
                <w:sz w:val="24"/>
                <w:szCs w:val="24"/>
              </w:rPr>
              <w:t>PGS.TS Đỗ Quang Thiên</w:t>
            </w:r>
          </w:p>
          <w:p w:rsidR="00DB4D31" w:rsidRPr="00DB4D31" w:rsidRDefault="00DB4D31" w:rsidP="00DB4D31">
            <w:pPr>
              <w:spacing w:after="0" w:line="240" w:lineRule="auto"/>
              <w:jc w:val="both"/>
              <w:rPr>
                <w:sz w:val="24"/>
                <w:szCs w:val="24"/>
              </w:rPr>
            </w:pPr>
            <w:r w:rsidRPr="00DB4D31">
              <w:rPr>
                <w:sz w:val="24"/>
                <w:szCs w:val="24"/>
              </w:rPr>
              <w:t>TS. Hoàng Ngô Tự Do</w:t>
            </w:r>
          </w:p>
          <w:p w:rsidR="00DB4D31" w:rsidRPr="00DB4D31" w:rsidRDefault="00DB4D31" w:rsidP="00DB4D31">
            <w:pPr>
              <w:spacing w:after="0" w:line="240" w:lineRule="auto"/>
              <w:jc w:val="both"/>
              <w:rPr>
                <w:sz w:val="24"/>
                <w:szCs w:val="24"/>
              </w:rPr>
            </w:pPr>
            <w:r w:rsidRPr="00DB4D31">
              <w:rPr>
                <w:sz w:val="24"/>
                <w:szCs w:val="24"/>
              </w:rPr>
              <w:t>HV. Trần Công Anh Thịnh</w:t>
            </w:r>
          </w:p>
          <w:p w:rsidR="00DB4D31" w:rsidRPr="00DB4D31" w:rsidRDefault="00DB4D31" w:rsidP="00DB4D31">
            <w:pPr>
              <w:spacing w:after="0" w:line="240" w:lineRule="auto"/>
              <w:jc w:val="both"/>
              <w:rPr>
                <w:sz w:val="24"/>
                <w:szCs w:val="24"/>
              </w:rPr>
            </w:pPr>
            <w:r w:rsidRPr="00DB4D31">
              <w:rPr>
                <w:sz w:val="24"/>
                <w:szCs w:val="24"/>
              </w:rPr>
              <w:t>SV. Phạm Thanh Phương Minh</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t>2021 - 2022</w:t>
            </w:r>
          </w:p>
        </w:tc>
        <w:tc>
          <w:tcPr>
            <w:tcW w:w="1275"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115</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t>9</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DHH2021 - 01 - 186. Nghiên cứu đặc điểm sinh học của bướm chanh (Catopsilia pomona Fabricius, 1775) ở Thừa Thiên Huế và khả năng sử dụng làm thực phẩm</w:t>
            </w:r>
          </w:p>
        </w:tc>
        <w:tc>
          <w:tcPr>
            <w:tcW w:w="3828"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ThS. Võ Đình Ba</w:t>
            </w:r>
          </w:p>
          <w:p w:rsidR="00DB4D31" w:rsidRPr="00DB4D31" w:rsidRDefault="00DB4D31" w:rsidP="00DB4D31">
            <w:pPr>
              <w:spacing w:after="0" w:line="240" w:lineRule="auto"/>
              <w:jc w:val="both"/>
              <w:rPr>
                <w:sz w:val="24"/>
                <w:szCs w:val="24"/>
              </w:rPr>
            </w:pPr>
            <w:r w:rsidRPr="00DB4D31">
              <w:rPr>
                <w:sz w:val="24"/>
                <w:szCs w:val="24"/>
              </w:rPr>
              <w:t>ThS, Ngô Thị Bảo Châu</w:t>
            </w:r>
          </w:p>
          <w:p w:rsidR="00DB4D31" w:rsidRPr="00DB4D31" w:rsidRDefault="00DB4D31" w:rsidP="00DB4D31">
            <w:pPr>
              <w:spacing w:after="0" w:line="240" w:lineRule="auto"/>
              <w:jc w:val="both"/>
              <w:rPr>
                <w:sz w:val="24"/>
                <w:szCs w:val="24"/>
              </w:rPr>
            </w:pPr>
            <w:r w:rsidRPr="00DB4D31">
              <w:rPr>
                <w:sz w:val="24"/>
                <w:szCs w:val="24"/>
              </w:rPr>
              <w:t>ThS. Nguyễn Việt Thắng</w:t>
            </w:r>
          </w:p>
          <w:p w:rsidR="00DB4D31" w:rsidRPr="00DB4D31" w:rsidRDefault="00DB4D31" w:rsidP="00DB4D31">
            <w:pPr>
              <w:spacing w:after="0" w:line="240" w:lineRule="auto"/>
              <w:jc w:val="both"/>
              <w:rPr>
                <w:sz w:val="24"/>
                <w:szCs w:val="24"/>
              </w:rPr>
            </w:pPr>
            <w:r w:rsidRPr="00DB4D31">
              <w:rPr>
                <w:sz w:val="24"/>
                <w:szCs w:val="24"/>
              </w:rPr>
              <w:t>TS. Hoàng Hữu Tình</w:t>
            </w:r>
          </w:p>
          <w:p w:rsidR="00DB4D31" w:rsidRPr="00DB4D31" w:rsidRDefault="00DB4D31" w:rsidP="00DB4D31">
            <w:pPr>
              <w:spacing w:after="0" w:line="240" w:lineRule="auto"/>
              <w:jc w:val="both"/>
              <w:rPr>
                <w:sz w:val="24"/>
                <w:szCs w:val="24"/>
              </w:rPr>
            </w:pPr>
            <w:r w:rsidRPr="00DB4D31">
              <w:rPr>
                <w:sz w:val="24"/>
                <w:szCs w:val="24"/>
              </w:rPr>
              <w:t>TS. Nguyễn Minh Trí</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t>2021 - 2022</w:t>
            </w:r>
          </w:p>
        </w:tc>
        <w:tc>
          <w:tcPr>
            <w:tcW w:w="1275"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115</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t>10</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DHH2021 - 01 - 187. Nghiên cứu chế tạo điện cực in (SPE) để định lượng một số kim loại nặng bằng phương pháp phân tích điện hóa</w:t>
            </w:r>
          </w:p>
        </w:tc>
        <w:tc>
          <w:tcPr>
            <w:tcW w:w="3828"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TS. Hoàng Thái Long</w:t>
            </w:r>
          </w:p>
          <w:p w:rsidR="00DB4D31" w:rsidRPr="00DB4D31" w:rsidRDefault="00DB4D31" w:rsidP="00DB4D31">
            <w:pPr>
              <w:spacing w:after="0" w:line="240" w:lineRule="auto"/>
              <w:jc w:val="both"/>
              <w:rPr>
                <w:sz w:val="24"/>
                <w:szCs w:val="24"/>
              </w:rPr>
            </w:pPr>
            <w:r w:rsidRPr="00DB4D31">
              <w:rPr>
                <w:sz w:val="24"/>
                <w:szCs w:val="24"/>
              </w:rPr>
              <w:t>GS.TS Đinh Quang Khiếu</w:t>
            </w:r>
          </w:p>
          <w:p w:rsidR="00DB4D31" w:rsidRPr="00DB4D31" w:rsidRDefault="00DB4D31" w:rsidP="00DB4D31">
            <w:pPr>
              <w:spacing w:after="0" w:line="240" w:lineRule="auto"/>
              <w:jc w:val="both"/>
              <w:rPr>
                <w:sz w:val="24"/>
                <w:szCs w:val="24"/>
              </w:rPr>
            </w:pPr>
            <w:r w:rsidRPr="00DB4D31">
              <w:rPr>
                <w:sz w:val="24"/>
                <w:szCs w:val="24"/>
              </w:rPr>
              <w:t>TS. Nguyễn Đăng Giáng Châu</w:t>
            </w:r>
          </w:p>
          <w:p w:rsidR="00DB4D31" w:rsidRPr="00DB4D31" w:rsidRDefault="00DB4D31" w:rsidP="00DB4D31">
            <w:pPr>
              <w:spacing w:after="0" w:line="240" w:lineRule="auto"/>
              <w:jc w:val="both"/>
              <w:rPr>
                <w:sz w:val="24"/>
                <w:szCs w:val="24"/>
              </w:rPr>
            </w:pPr>
            <w:r w:rsidRPr="00DB4D31">
              <w:rPr>
                <w:sz w:val="24"/>
                <w:szCs w:val="24"/>
              </w:rPr>
              <w:t>ThS. Hồ Văn Minh Hải</w:t>
            </w:r>
          </w:p>
          <w:p w:rsidR="00DB4D31" w:rsidRPr="00DB4D31" w:rsidRDefault="00DB4D31" w:rsidP="00DB4D31">
            <w:pPr>
              <w:spacing w:after="0" w:line="240" w:lineRule="auto"/>
              <w:jc w:val="both"/>
              <w:rPr>
                <w:sz w:val="24"/>
                <w:szCs w:val="24"/>
              </w:rPr>
            </w:pPr>
            <w:r w:rsidRPr="00DB4D31">
              <w:rPr>
                <w:sz w:val="24"/>
                <w:szCs w:val="24"/>
              </w:rPr>
              <w:t>ThS. Hồ Xuân Anh Vũ</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t>2021 - 2022</w:t>
            </w:r>
          </w:p>
        </w:tc>
        <w:tc>
          <w:tcPr>
            <w:tcW w:w="1275"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160</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t>11</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DHH2021 - 01 - 188. Tính ổn định của một số lớp hệ rời rạc có trễ và các vấn đề liên quan</w:t>
            </w:r>
          </w:p>
        </w:tc>
        <w:tc>
          <w:tcPr>
            <w:tcW w:w="3828"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TS. Lê Anh Tuấn</w:t>
            </w:r>
          </w:p>
          <w:p w:rsidR="00DB4D31" w:rsidRPr="00DB4D31" w:rsidRDefault="00DB4D31" w:rsidP="00DB4D31">
            <w:pPr>
              <w:spacing w:after="0" w:line="240" w:lineRule="auto"/>
              <w:jc w:val="both"/>
              <w:rPr>
                <w:sz w:val="24"/>
                <w:szCs w:val="24"/>
              </w:rPr>
            </w:pPr>
            <w:r w:rsidRPr="00DB4D31">
              <w:rPr>
                <w:sz w:val="24"/>
                <w:szCs w:val="24"/>
              </w:rPr>
              <w:t>PGS.TS. Lê Văn Hiện</w:t>
            </w:r>
          </w:p>
          <w:p w:rsidR="00DB4D31" w:rsidRPr="00DB4D31" w:rsidRDefault="00DB4D31" w:rsidP="00DB4D31">
            <w:pPr>
              <w:spacing w:after="0" w:line="240" w:lineRule="auto"/>
              <w:jc w:val="both"/>
              <w:rPr>
                <w:sz w:val="24"/>
                <w:szCs w:val="24"/>
              </w:rPr>
            </w:pPr>
            <w:r w:rsidRPr="00DB4D31">
              <w:rPr>
                <w:sz w:val="24"/>
                <w:szCs w:val="24"/>
              </w:rPr>
              <w:t>ThS. Nguyễn Duy Ái Nhân</w:t>
            </w:r>
          </w:p>
          <w:p w:rsidR="00DB4D31" w:rsidRPr="00DB4D31" w:rsidRDefault="00DB4D31" w:rsidP="00DB4D31">
            <w:pPr>
              <w:spacing w:after="0" w:line="240" w:lineRule="auto"/>
              <w:jc w:val="both"/>
              <w:rPr>
                <w:sz w:val="24"/>
                <w:szCs w:val="24"/>
              </w:rPr>
            </w:pPr>
            <w:r w:rsidRPr="00DB4D31">
              <w:rPr>
                <w:sz w:val="24"/>
                <w:szCs w:val="24"/>
              </w:rPr>
              <w:t>ThS. Nguyễn Dư Thái</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t>2021 - 2022</w:t>
            </w:r>
          </w:p>
        </w:tc>
        <w:tc>
          <w:tcPr>
            <w:tcW w:w="1275"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140</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t>12</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DHH2021 - 01 - 189. Nghiên cứu tổng hợp composite  TiO2/than hoạt tính   từ sinh khối vỏ trấu và ứng dụng</w:t>
            </w:r>
          </w:p>
        </w:tc>
        <w:tc>
          <w:tcPr>
            <w:tcW w:w="3828"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PGS.TS. Đinh Quang Khiếu</w:t>
            </w:r>
          </w:p>
          <w:p w:rsidR="00DB4D31" w:rsidRPr="00DB4D31" w:rsidRDefault="00DB4D31" w:rsidP="00DB4D31">
            <w:pPr>
              <w:spacing w:after="0" w:line="240" w:lineRule="auto"/>
              <w:jc w:val="both"/>
              <w:rPr>
                <w:sz w:val="24"/>
                <w:szCs w:val="24"/>
              </w:rPr>
            </w:pPr>
            <w:r w:rsidRPr="00DB4D31">
              <w:rPr>
                <w:sz w:val="24"/>
                <w:szCs w:val="24"/>
              </w:rPr>
              <w:t>Hồ Văn Minh Hải</w:t>
            </w:r>
          </w:p>
          <w:p w:rsidR="00DB4D31" w:rsidRPr="00DB4D31" w:rsidRDefault="00DB4D31" w:rsidP="00DB4D31">
            <w:pPr>
              <w:spacing w:after="0" w:line="240" w:lineRule="auto"/>
              <w:jc w:val="both"/>
              <w:rPr>
                <w:sz w:val="24"/>
                <w:szCs w:val="24"/>
              </w:rPr>
            </w:pPr>
            <w:r w:rsidRPr="00DB4D31">
              <w:rPr>
                <w:sz w:val="24"/>
                <w:szCs w:val="24"/>
              </w:rPr>
              <w:t>Trần Thanh Minh</w:t>
            </w:r>
          </w:p>
          <w:p w:rsidR="00DB4D31" w:rsidRPr="00DB4D31" w:rsidRDefault="00DB4D31" w:rsidP="00DB4D31">
            <w:pPr>
              <w:spacing w:after="0" w:line="240" w:lineRule="auto"/>
              <w:jc w:val="both"/>
              <w:rPr>
                <w:sz w:val="24"/>
                <w:szCs w:val="24"/>
              </w:rPr>
            </w:pPr>
            <w:r w:rsidRPr="00DB4D31">
              <w:rPr>
                <w:sz w:val="24"/>
                <w:szCs w:val="24"/>
              </w:rPr>
              <w:lastRenderedPageBreak/>
              <w:t>Lê Lâm Sơn</w:t>
            </w:r>
          </w:p>
          <w:p w:rsidR="00DB4D31" w:rsidRPr="00DB4D31" w:rsidRDefault="00DB4D31" w:rsidP="00DB4D31">
            <w:pPr>
              <w:spacing w:after="0" w:line="240" w:lineRule="auto"/>
              <w:jc w:val="both"/>
              <w:rPr>
                <w:sz w:val="24"/>
                <w:szCs w:val="24"/>
              </w:rPr>
            </w:pPr>
            <w:r w:rsidRPr="00DB4D31">
              <w:rPr>
                <w:sz w:val="24"/>
                <w:szCs w:val="24"/>
              </w:rPr>
              <w:t>Phạm Khắc Liệu</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lastRenderedPageBreak/>
              <w:t>2021 - 2022</w:t>
            </w:r>
          </w:p>
        </w:tc>
        <w:tc>
          <w:tcPr>
            <w:tcW w:w="1275"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105</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lastRenderedPageBreak/>
              <w:t>13</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DHH2021 - 01 - 191.Nghiên cứu các tính chất quang kết cặp trong một số cấu trúc bán dẫn thấp chiều</w:t>
            </w:r>
          </w:p>
        </w:tc>
        <w:tc>
          <w:tcPr>
            <w:tcW w:w="3828" w:type="dxa"/>
            <w:shd w:val="clear" w:color="auto" w:fill="auto"/>
            <w:vAlign w:val="center"/>
          </w:tcPr>
          <w:p w:rsidR="00DB4D31" w:rsidRPr="00DB4D31" w:rsidRDefault="00DB4D31" w:rsidP="00DB4D31">
            <w:pPr>
              <w:spacing w:after="0" w:line="240" w:lineRule="auto"/>
              <w:jc w:val="both"/>
              <w:rPr>
                <w:sz w:val="24"/>
                <w:szCs w:val="24"/>
              </w:rPr>
            </w:pPr>
          </w:p>
          <w:p w:rsidR="00DB4D31" w:rsidRPr="00DB4D31" w:rsidRDefault="00DB4D31" w:rsidP="00DB4D31">
            <w:pPr>
              <w:spacing w:after="0" w:line="240" w:lineRule="auto"/>
              <w:jc w:val="both"/>
              <w:rPr>
                <w:sz w:val="24"/>
                <w:szCs w:val="24"/>
              </w:rPr>
            </w:pPr>
            <w:r w:rsidRPr="00DB4D31">
              <w:rPr>
                <w:sz w:val="24"/>
                <w:szCs w:val="24"/>
              </w:rPr>
              <w:t>ThS. Lê Thị Diệu Hiền</w:t>
            </w:r>
          </w:p>
          <w:p w:rsidR="00DB4D31" w:rsidRPr="00DB4D31" w:rsidRDefault="00DB4D31" w:rsidP="00DB4D31">
            <w:pPr>
              <w:spacing w:after="0" w:line="240" w:lineRule="auto"/>
              <w:jc w:val="both"/>
              <w:rPr>
                <w:sz w:val="24"/>
                <w:szCs w:val="24"/>
              </w:rPr>
            </w:pPr>
            <w:r w:rsidRPr="00DB4D31">
              <w:rPr>
                <w:sz w:val="24"/>
                <w:szCs w:val="24"/>
              </w:rPr>
              <w:t>PGS.TS. Đinh NHư Thảo</w:t>
            </w:r>
          </w:p>
          <w:p w:rsidR="00DB4D31" w:rsidRPr="00DB4D31" w:rsidRDefault="00DB4D31" w:rsidP="00DB4D31">
            <w:pPr>
              <w:spacing w:after="0" w:line="240" w:lineRule="auto"/>
              <w:jc w:val="both"/>
              <w:rPr>
                <w:sz w:val="24"/>
                <w:szCs w:val="24"/>
              </w:rPr>
            </w:pPr>
            <w:r w:rsidRPr="00DB4D31">
              <w:rPr>
                <w:sz w:val="24"/>
                <w:szCs w:val="24"/>
              </w:rPr>
              <w:t>ThS. Lê Ngọc Minh</w:t>
            </w:r>
          </w:p>
          <w:p w:rsidR="00DB4D31" w:rsidRPr="00DB4D31" w:rsidRDefault="00DB4D31" w:rsidP="00DB4D31">
            <w:pPr>
              <w:spacing w:after="0" w:line="240" w:lineRule="auto"/>
              <w:jc w:val="both"/>
              <w:rPr>
                <w:sz w:val="24"/>
                <w:szCs w:val="24"/>
              </w:rPr>
            </w:pPr>
            <w:r w:rsidRPr="00DB4D31">
              <w:rPr>
                <w:sz w:val="24"/>
                <w:szCs w:val="24"/>
              </w:rPr>
              <w:t>TS. Lê Thị Ngọc Bảo</w:t>
            </w:r>
          </w:p>
          <w:p w:rsidR="00DB4D31" w:rsidRPr="00DB4D31" w:rsidRDefault="00DB4D31" w:rsidP="00DB4D31">
            <w:pPr>
              <w:spacing w:after="0" w:line="240" w:lineRule="auto"/>
              <w:jc w:val="both"/>
              <w:rPr>
                <w:sz w:val="24"/>
                <w:szCs w:val="24"/>
              </w:rPr>
            </w:pPr>
            <w:r w:rsidRPr="00DB4D31">
              <w:rPr>
                <w:sz w:val="24"/>
                <w:szCs w:val="24"/>
              </w:rPr>
              <w:t>ThS. Lê Phước Định</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t>2021 - 2022</w:t>
            </w:r>
          </w:p>
        </w:tc>
        <w:tc>
          <w:tcPr>
            <w:tcW w:w="1275"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100</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t>14</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DHH2021 - 01 - 190. Khảo sát hàm lượng As, Hg và Cr trong một số loài hải sản có giá trị kinh tế tại đầm Thuỷ Tú – Cầu Hai, tỉnh Thừa Thiên Huế</w:t>
            </w:r>
          </w:p>
        </w:tc>
        <w:tc>
          <w:tcPr>
            <w:tcW w:w="3828"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TS. Đường Văn Hiếu</w:t>
            </w:r>
          </w:p>
          <w:p w:rsidR="00DB4D31" w:rsidRPr="00DB4D31" w:rsidRDefault="00DB4D31" w:rsidP="00DB4D31">
            <w:pPr>
              <w:spacing w:after="0" w:line="240" w:lineRule="auto"/>
              <w:jc w:val="both"/>
              <w:rPr>
                <w:sz w:val="24"/>
                <w:szCs w:val="24"/>
              </w:rPr>
            </w:pPr>
            <w:r w:rsidRPr="00DB4D31">
              <w:rPr>
                <w:sz w:val="24"/>
                <w:szCs w:val="24"/>
              </w:rPr>
              <w:t>ThS. Hoàng Thị Mỹ Hằng</w:t>
            </w:r>
          </w:p>
          <w:p w:rsidR="00DB4D31" w:rsidRPr="00DB4D31" w:rsidRDefault="00DB4D31" w:rsidP="00DB4D31">
            <w:pPr>
              <w:spacing w:after="0" w:line="240" w:lineRule="auto"/>
              <w:jc w:val="both"/>
              <w:rPr>
                <w:sz w:val="24"/>
                <w:szCs w:val="24"/>
              </w:rPr>
            </w:pPr>
            <w:r w:rsidRPr="00DB4D31">
              <w:rPr>
                <w:sz w:val="24"/>
                <w:szCs w:val="24"/>
              </w:rPr>
              <w:t>TS. Lê Công Tuấn</w:t>
            </w:r>
          </w:p>
          <w:p w:rsidR="00DB4D31" w:rsidRPr="00DB4D31" w:rsidRDefault="00DB4D31" w:rsidP="00DB4D31">
            <w:pPr>
              <w:spacing w:after="0" w:line="240" w:lineRule="auto"/>
              <w:jc w:val="both"/>
              <w:rPr>
                <w:sz w:val="24"/>
                <w:szCs w:val="24"/>
              </w:rPr>
            </w:pPr>
            <w:r w:rsidRPr="00DB4D31">
              <w:rPr>
                <w:sz w:val="24"/>
                <w:szCs w:val="24"/>
              </w:rPr>
              <w:t>TS. Hoàng Công Tín</w:t>
            </w:r>
          </w:p>
          <w:p w:rsidR="00DB4D31" w:rsidRPr="00DB4D31" w:rsidRDefault="00DB4D31" w:rsidP="00DB4D31">
            <w:pPr>
              <w:spacing w:after="0" w:line="240" w:lineRule="auto"/>
              <w:jc w:val="both"/>
              <w:rPr>
                <w:sz w:val="24"/>
                <w:szCs w:val="24"/>
              </w:rPr>
            </w:pPr>
            <w:r w:rsidRPr="00DB4D31">
              <w:rPr>
                <w:sz w:val="24"/>
                <w:szCs w:val="24"/>
              </w:rPr>
              <w:t>ThS. Dương Thành Chung</w:t>
            </w:r>
          </w:p>
          <w:p w:rsidR="00DB4D31" w:rsidRPr="00DB4D31" w:rsidRDefault="00DB4D31" w:rsidP="00DB4D31">
            <w:pPr>
              <w:spacing w:after="0" w:line="240" w:lineRule="auto"/>
              <w:jc w:val="both"/>
              <w:rPr>
                <w:sz w:val="24"/>
                <w:szCs w:val="24"/>
              </w:rPr>
            </w:pPr>
            <w:r w:rsidRPr="00DB4D31">
              <w:rPr>
                <w:sz w:val="24"/>
                <w:szCs w:val="24"/>
              </w:rPr>
              <w:t>ThS. Tề Minh Sơn</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t>2021 - 2022</w:t>
            </w:r>
          </w:p>
        </w:tc>
        <w:tc>
          <w:tcPr>
            <w:tcW w:w="1275"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115</w:t>
            </w:r>
            <w:r>
              <w:rPr>
                <w:sz w:val="24"/>
                <w:szCs w:val="24"/>
              </w:rPr>
              <w:t xml:space="preserve"> </w:t>
            </w:r>
            <w:r w:rsidRPr="00DB4D31">
              <w:rPr>
                <w:sz w:val="24"/>
                <w:szCs w:val="24"/>
              </w:rPr>
              <w:t>tự túc</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t>15</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Nghiên cứu, thiết kế và phát triển Nền tảng IoT trên mạng LoRaWAN cho các dịch vụ phân tích dữ liệu định hướng đô thị và nông thôn thông minh</w:t>
            </w:r>
          </w:p>
        </w:tc>
        <w:tc>
          <w:tcPr>
            <w:tcW w:w="3828"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ThS. Võ Việt Dũng</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t>2021 - 2022</w:t>
            </w:r>
          </w:p>
        </w:tc>
        <w:tc>
          <w:tcPr>
            <w:tcW w:w="1275"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80</w:t>
            </w:r>
            <w:r>
              <w:rPr>
                <w:sz w:val="24"/>
                <w:szCs w:val="24"/>
              </w:rPr>
              <w:t xml:space="preserve"> </w:t>
            </w:r>
            <w:r w:rsidRPr="00DB4D31">
              <w:rPr>
                <w:sz w:val="24"/>
                <w:szCs w:val="24"/>
              </w:rPr>
              <w:t>tự túc</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t>16</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DHH2022 – 01 – 193. Xây dựng hệ thống giám sát cảnh báo sớm sạt trượt đất do mưa và thử nghiệm cho khu vực Khe Tre, huyện Nam Đông, tỉnh Thừa Thiên Huế</w:t>
            </w:r>
          </w:p>
        </w:tc>
        <w:tc>
          <w:tcPr>
            <w:tcW w:w="3828" w:type="dxa"/>
            <w:shd w:val="clear" w:color="auto" w:fill="auto"/>
            <w:vAlign w:val="center"/>
          </w:tcPr>
          <w:p w:rsidR="00DB4D31" w:rsidRPr="00DB4D31" w:rsidRDefault="00DB4D31" w:rsidP="00DB4D31">
            <w:pPr>
              <w:spacing w:after="0" w:line="240" w:lineRule="auto"/>
              <w:jc w:val="both"/>
              <w:rPr>
                <w:b/>
                <w:sz w:val="24"/>
                <w:szCs w:val="24"/>
              </w:rPr>
            </w:pPr>
            <w:r w:rsidRPr="00DB4D31">
              <w:rPr>
                <w:b/>
                <w:sz w:val="24"/>
                <w:szCs w:val="24"/>
              </w:rPr>
              <w:t>TS. Trần Hữu Tuyên</w:t>
            </w:r>
          </w:p>
          <w:p w:rsidR="00DB4D31" w:rsidRPr="00DB4D31" w:rsidRDefault="00DB4D31" w:rsidP="00DB4D31">
            <w:pPr>
              <w:spacing w:after="0" w:line="240" w:lineRule="auto"/>
              <w:jc w:val="both"/>
              <w:rPr>
                <w:sz w:val="24"/>
                <w:szCs w:val="24"/>
              </w:rPr>
            </w:pPr>
            <w:r w:rsidRPr="00DB4D31">
              <w:rPr>
                <w:sz w:val="24"/>
                <w:szCs w:val="24"/>
              </w:rPr>
              <w:t>TS. Hoàng Ngô Tự Do</w:t>
            </w:r>
          </w:p>
          <w:p w:rsidR="00DB4D31" w:rsidRPr="00DB4D31" w:rsidRDefault="00DB4D31" w:rsidP="00DB4D31">
            <w:pPr>
              <w:spacing w:after="0" w:line="240" w:lineRule="auto"/>
              <w:jc w:val="both"/>
              <w:rPr>
                <w:sz w:val="24"/>
                <w:szCs w:val="24"/>
              </w:rPr>
            </w:pPr>
            <w:r w:rsidRPr="00DB4D31">
              <w:rPr>
                <w:sz w:val="24"/>
                <w:szCs w:val="24"/>
              </w:rPr>
              <w:t>ThS. Hoàng Hoa Thám</w:t>
            </w:r>
          </w:p>
          <w:p w:rsidR="00DB4D31" w:rsidRPr="00DB4D31" w:rsidRDefault="00DB4D31" w:rsidP="00DB4D31">
            <w:pPr>
              <w:spacing w:after="0" w:line="240" w:lineRule="auto"/>
              <w:jc w:val="both"/>
              <w:rPr>
                <w:sz w:val="24"/>
                <w:szCs w:val="24"/>
              </w:rPr>
            </w:pPr>
            <w:r w:rsidRPr="00DB4D31">
              <w:rPr>
                <w:sz w:val="24"/>
                <w:szCs w:val="24"/>
              </w:rPr>
              <w:t>ThS. Lê Duy Đ</w:t>
            </w:r>
          </w:p>
          <w:p w:rsidR="00DB4D31" w:rsidRPr="00DB4D31" w:rsidRDefault="00DB4D31" w:rsidP="00DB4D31">
            <w:pPr>
              <w:spacing w:after="0" w:line="240" w:lineRule="auto"/>
              <w:jc w:val="both"/>
              <w:rPr>
                <w:sz w:val="24"/>
                <w:szCs w:val="24"/>
              </w:rPr>
            </w:pPr>
            <w:r w:rsidRPr="00DB4D31">
              <w:rPr>
                <w:sz w:val="24"/>
                <w:szCs w:val="24"/>
              </w:rPr>
              <w:t>ThS. Nguyễn Thị Lệ Huyền</w:t>
            </w:r>
          </w:p>
          <w:p w:rsidR="00DB4D31" w:rsidRPr="00DB4D31" w:rsidRDefault="00DB4D31" w:rsidP="00DB4D31">
            <w:pPr>
              <w:spacing w:after="0" w:line="240" w:lineRule="auto"/>
              <w:jc w:val="both"/>
              <w:rPr>
                <w:sz w:val="24"/>
                <w:szCs w:val="24"/>
              </w:rPr>
            </w:pPr>
          </w:p>
        </w:tc>
        <w:tc>
          <w:tcPr>
            <w:tcW w:w="2268"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t>2022 - 2023</w:t>
            </w:r>
          </w:p>
        </w:tc>
        <w:tc>
          <w:tcPr>
            <w:tcW w:w="1275" w:type="dxa"/>
            <w:shd w:val="clear" w:color="auto" w:fill="auto"/>
          </w:tcPr>
          <w:p w:rsidR="00DB4D31" w:rsidRPr="00DB4D31" w:rsidRDefault="00DB4D31" w:rsidP="00DB4D31">
            <w:pPr>
              <w:spacing w:after="0" w:line="240" w:lineRule="auto"/>
              <w:jc w:val="both"/>
              <w:rPr>
                <w:sz w:val="24"/>
                <w:szCs w:val="24"/>
              </w:rPr>
            </w:pPr>
            <w:r w:rsidRPr="00DB4D31">
              <w:rPr>
                <w:sz w:val="24"/>
                <w:szCs w:val="24"/>
              </w:rPr>
              <w:t>80</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t>17</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DHH2022 – 01 – 194. Nghiên cứu ứng dụng công nghệ top-base vào xây dựng nền móng công trình trên nền đất yếu khu vực thành phố Huế mở rộng</w:t>
            </w:r>
          </w:p>
        </w:tc>
        <w:tc>
          <w:tcPr>
            <w:tcW w:w="3828" w:type="dxa"/>
            <w:shd w:val="clear" w:color="auto" w:fill="auto"/>
            <w:vAlign w:val="center"/>
          </w:tcPr>
          <w:p w:rsidR="00DB4D31" w:rsidRPr="00DB4D31" w:rsidRDefault="00DB4D31" w:rsidP="00DB4D31">
            <w:pPr>
              <w:spacing w:after="0" w:line="240" w:lineRule="auto"/>
              <w:jc w:val="both"/>
              <w:rPr>
                <w:b/>
                <w:sz w:val="24"/>
                <w:szCs w:val="24"/>
              </w:rPr>
            </w:pPr>
            <w:r w:rsidRPr="00DB4D31">
              <w:rPr>
                <w:b/>
                <w:sz w:val="24"/>
                <w:szCs w:val="24"/>
              </w:rPr>
              <w:t>ThS. KTS. Nguyễn Trọng Vinh</w:t>
            </w:r>
          </w:p>
          <w:p w:rsidR="00DB4D31" w:rsidRPr="00DB4D31" w:rsidRDefault="00DB4D31" w:rsidP="00DB4D31">
            <w:pPr>
              <w:spacing w:after="0" w:line="240" w:lineRule="auto"/>
              <w:jc w:val="both"/>
              <w:rPr>
                <w:sz w:val="24"/>
                <w:szCs w:val="24"/>
              </w:rPr>
            </w:pPr>
            <w:r w:rsidRPr="00DB4D31">
              <w:rPr>
                <w:sz w:val="24"/>
                <w:szCs w:val="24"/>
              </w:rPr>
              <w:t>TS. Trần Thị Phương An</w:t>
            </w:r>
          </w:p>
          <w:p w:rsidR="00DB4D31" w:rsidRPr="00DB4D31" w:rsidRDefault="00DB4D31" w:rsidP="00DB4D31">
            <w:pPr>
              <w:spacing w:after="0" w:line="240" w:lineRule="auto"/>
              <w:jc w:val="both"/>
              <w:rPr>
                <w:sz w:val="24"/>
                <w:szCs w:val="24"/>
              </w:rPr>
            </w:pPr>
            <w:r w:rsidRPr="00DB4D31">
              <w:rPr>
                <w:sz w:val="24"/>
                <w:szCs w:val="24"/>
              </w:rPr>
              <w:t>TS. Lê Khh Toàn</w:t>
            </w:r>
          </w:p>
          <w:p w:rsidR="00DB4D31" w:rsidRPr="00DB4D31" w:rsidRDefault="00DB4D31" w:rsidP="00DB4D31">
            <w:pPr>
              <w:spacing w:after="0" w:line="240" w:lineRule="auto"/>
              <w:jc w:val="both"/>
              <w:rPr>
                <w:sz w:val="24"/>
                <w:szCs w:val="24"/>
              </w:rPr>
            </w:pPr>
            <w:r w:rsidRPr="00DB4D31">
              <w:rPr>
                <w:sz w:val="24"/>
                <w:szCs w:val="24"/>
              </w:rPr>
              <w:t>TS. Lê Ngọc Vân Anh</w:t>
            </w:r>
          </w:p>
          <w:p w:rsidR="00DB4D31" w:rsidRPr="00DB4D31" w:rsidRDefault="00DB4D31" w:rsidP="00DB4D31">
            <w:pPr>
              <w:spacing w:after="0" w:line="240" w:lineRule="auto"/>
              <w:jc w:val="both"/>
              <w:rPr>
                <w:sz w:val="24"/>
                <w:szCs w:val="24"/>
              </w:rPr>
            </w:pPr>
            <w:r w:rsidRPr="00DB4D31">
              <w:rPr>
                <w:sz w:val="24"/>
                <w:szCs w:val="24"/>
              </w:rPr>
              <w:t>ThS. Lê Văn Thanh Hùng</w:t>
            </w:r>
          </w:p>
          <w:p w:rsidR="00DB4D31" w:rsidRPr="00DB4D31" w:rsidRDefault="00DB4D31" w:rsidP="00DB4D31">
            <w:pPr>
              <w:spacing w:after="0" w:line="240" w:lineRule="auto"/>
              <w:jc w:val="both"/>
              <w:rPr>
                <w:sz w:val="24"/>
                <w:szCs w:val="24"/>
              </w:rPr>
            </w:pPr>
            <w:r w:rsidRPr="00DB4D31">
              <w:rPr>
                <w:sz w:val="24"/>
                <w:szCs w:val="24"/>
              </w:rPr>
              <w:t>KTS. Trương Hồng Trường</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t>2022 - 2023</w:t>
            </w:r>
          </w:p>
        </w:tc>
        <w:tc>
          <w:tcPr>
            <w:tcW w:w="1275" w:type="dxa"/>
            <w:shd w:val="clear" w:color="auto" w:fill="auto"/>
          </w:tcPr>
          <w:p w:rsidR="00DB4D31" w:rsidRPr="00DB4D31" w:rsidRDefault="00DB4D31" w:rsidP="00DB4D31">
            <w:pPr>
              <w:spacing w:after="0" w:line="240" w:lineRule="auto"/>
              <w:jc w:val="both"/>
              <w:rPr>
                <w:sz w:val="24"/>
                <w:szCs w:val="24"/>
              </w:rPr>
            </w:pPr>
            <w:r w:rsidRPr="00DB4D31">
              <w:rPr>
                <w:sz w:val="24"/>
                <w:szCs w:val="24"/>
              </w:rPr>
              <w:t>80</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t>18</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DHH2022 – 01 – 195. Quản lý nhà nước về hoạt động tôn giáo trên địa bàn tỉnh Thừa Thiên Huế hiện nay</w:t>
            </w:r>
          </w:p>
        </w:tc>
        <w:tc>
          <w:tcPr>
            <w:tcW w:w="3828" w:type="dxa"/>
            <w:shd w:val="clear" w:color="auto" w:fill="auto"/>
            <w:vAlign w:val="center"/>
          </w:tcPr>
          <w:p w:rsidR="00DB4D31" w:rsidRPr="00DB4D31" w:rsidRDefault="00DB4D31" w:rsidP="00DB4D31">
            <w:pPr>
              <w:spacing w:after="0" w:line="240" w:lineRule="auto"/>
              <w:jc w:val="both"/>
              <w:rPr>
                <w:b/>
                <w:sz w:val="24"/>
                <w:szCs w:val="24"/>
              </w:rPr>
            </w:pPr>
            <w:r w:rsidRPr="00DB4D31">
              <w:rPr>
                <w:b/>
                <w:sz w:val="24"/>
                <w:szCs w:val="24"/>
              </w:rPr>
              <w:t>TS. Nguyễn Thế Phúc</w:t>
            </w:r>
          </w:p>
          <w:p w:rsidR="00DB4D31" w:rsidRPr="00DB4D31" w:rsidRDefault="00DB4D31" w:rsidP="00DB4D31">
            <w:pPr>
              <w:spacing w:after="0" w:line="240" w:lineRule="auto"/>
              <w:jc w:val="both"/>
              <w:rPr>
                <w:sz w:val="24"/>
                <w:szCs w:val="24"/>
              </w:rPr>
            </w:pPr>
            <w:r w:rsidRPr="00DB4D31">
              <w:rPr>
                <w:sz w:val="24"/>
                <w:szCs w:val="24"/>
              </w:rPr>
              <w:t>ThS. Nguyễn Thị Kiều Sương</w:t>
            </w:r>
          </w:p>
          <w:p w:rsidR="00DB4D31" w:rsidRPr="00DB4D31" w:rsidRDefault="00DB4D31" w:rsidP="00DB4D31">
            <w:pPr>
              <w:spacing w:after="0" w:line="240" w:lineRule="auto"/>
              <w:jc w:val="both"/>
              <w:rPr>
                <w:sz w:val="24"/>
                <w:szCs w:val="24"/>
              </w:rPr>
            </w:pPr>
            <w:r w:rsidRPr="00DB4D31">
              <w:rPr>
                <w:sz w:val="24"/>
                <w:szCs w:val="24"/>
              </w:rPr>
              <w:t>ThS. Trần Thị Hà Trang</w:t>
            </w:r>
          </w:p>
          <w:p w:rsidR="00DB4D31" w:rsidRPr="00DB4D31" w:rsidRDefault="00DB4D31" w:rsidP="00DB4D31">
            <w:pPr>
              <w:spacing w:after="0" w:line="240" w:lineRule="auto"/>
              <w:jc w:val="both"/>
              <w:rPr>
                <w:sz w:val="24"/>
                <w:szCs w:val="24"/>
              </w:rPr>
            </w:pPr>
            <w:r w:rsidRPr="00DB4D31">
              <w:rPr>
                <w:sz w:val="24"/>
                <w:szCs w:val="24"/>
              </w:rPr>
              <w:lastRenderedPageBreak/>
              <w:t>ThS. Lâm Thái Bảo Ngân</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lastRenderedPageBreak/>
              <w:t>2022 - 2023</w:t>
            </w:r>
          </w:p>
        </w:tc>
        <w:tc>
          <w:tcPr>
            <w:tcW w:w="1275" w:type="dxa"/>
            <w:shd w:val="clear" w:color="auto" w:fill="auto"/>
          </w:tcPr>
          <w:p w:rsidR="00DB4D31" w:rsidRPr="00DB4D31" w:rsidRDefault="00DB4D31" w:rsidP="00DB4D31">
            <w:pPr>
              <w:spacing w:after="0" w:line="240" w:lineRule="auto"/>
              <w:jc w:val="both"/>
              <w:rPr>
                <w:sz w:val="24"/>
                <w:szCs w:val="24"/>
              </w:rPr>
            </w:pPr>
            <w:r w:rsidRPr="00DB4D31">
              <w:rPr>
                <w:sz w:val="24"/>
                <w:szCs w:val="24"/>
              </w:rPr>
              <w:t>80</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lastRenderedPageBreak/>
              <w:t>19</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DHH2022 – 01 – 196. Việc làm của lao động nữ thuộc lĩnh vực dịch vụ lưu trú tại thành phố Huế trong bối cảnh đaị dịch Covid-19</w:t>
            </w:r>
          </w:p>
        </w:tc>
        <w:tc>
          <w:tcPr>
            <w:tcW w:w="3828" w:type="dxa"/>
            <w:shd w:val="clear" w:color="auto" w:fill="auto"/>
            <w:vAlign w:val="center"/>
          </w:tcPr>
          <w:p w:rsidR="00DB4D31" w:rsidRPr="00DB4D31" w:rsidRDefault="00DB4D31" w:rsidP="00DB4D31">
            <w:pPr>
              <w:spacing w:after="0" w:line="240" w:lineRule="auto"/>
              <w:jc w:val="both"/>
              <w:rPr>
                <w:b/>
                <w:sz w:val="24"/>
                <w:szCs w:val="24"/>
              </w:rPr>
            </w:pPr>
            <w:r w:rsidRPr="00DB4D31">
              <w:rPr>
                <w:b/>
                <w:sz w:val="24"/>
                <w:szCs w:val="24"/>
              </w:rPr>
              <w:t>TS. Lê Đăng Bảo Châu</w:t>
            </w:r>
          </w:p>
          <w:p w:rsidR="00DB4D31" w:rsidRPr="00DB4D31" w:rsidRDefault="00DB4D31" w:rsidP="00DB4D31">
            <w:pPr>
              <w:spacing w:after="0" w:line="240" w:lineRule="auto"/>
              <w:jc w:val="both"/>
              <w:rPr>
                <w:sz w:val="24"/>
                <w:szCs w:val="24"/>
              </w:rPr>
            </w:pPr>
            <w:r w:rsidRPr="00DB4D31">
              <w:rPr>
                <w:sz w:val="24"/>
                <w:szCs w:val="24"/>
              </w:rPr>
              <w:t>ThS. Lê Duy Mai Phương</w:t>
            </w:r>
          </w:p>
          <w:p w:rsidR="00DB4D31" w:rsidRPr="00DB4D31" w:rsidRDefault="00DB4D31" w:rsidP="00DB4D31">
            <w:pPr>
              <w:spacing w:after="0" w:line="240" w:lineRule="auto"/>
              <w:jc w:val="both"/>
              <w:rPr>
                <w:sz w:val="24"/>
                <w:szCs w:val="24"/>
              </w:rPr>
            </w:pPr>
            <w:r w:rsidRPr="00DB4D31">
              <w:rPr>
                <w:sz w:val="24"/>
                <w:szCs w:val="24"/>
              </w:rPr>
              <w:t>ThS. Nguyễn Tư Hậu</w:t>
            </w:r>
          </w:p>
          <w:p w:rsidR="00DB4D31" w:rsidRPr="00DB4D31" w:rsidRDefault="00DB4D31" w:rsidP="00DB4D31">
            <w:pPr>
              <w:spacing w:after="0" w:line="240" w:lineRule="auto"/>
              <w:jc w:val="both"/>
              <w:rPr>
                <w:sz w:val="24"/>
                <w:szCs w:val="24"/>
              </w:rPr>
            </w:pPr>
            <w:r w:rsidRPr="00DB4D31">
              <w:rPr>
                <w:sz w:val="24"/>
                <w:szCs w:val="24"/>
              </w:rPr>
              <w:t>ThS. Nguyễn Thiều Tuấn Long</w:t>
            </w:r>
          </w:p>
          <w:p w:rsidR="00DB4D31" w:rsidRPr="00DB4D31" w:rsidRDefault="00DB4D31" w:rsidP="00DB4D31">
            <w:pPr>
              <w:spacing w:after="0" w:line="240" w:lineRule="auto"/>
              <w:jc w:val="both"/>
              <w:rPr>
                <w:sz w:val="24"/>
                <w:szCs w:val="24"/>
              </w:rPr>
            </w:pPr>
            <w:r w:rsidRPr="00DB4D31">
              <w:rPr>
                <w:sz w:val="24"/>
                <w:szCs w:val="24"/>
              </w:rPr>
              <w:t>ThS. Đoàn Lê Minh Châu</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t>2022 - 2023</w:t>
            </w:r>
          </w:p>
        </w:tc>
        <w:tc>
          <w:tcPr>
            <w:tcW w:w="1275" w:type="dxa"/>
            <w:shd w:val="clear" w:color="auto" w:fill="auto"/>
          </w:tcPr>
          <w:p w:rsidR="00DB4D31" w:rsidRPr="00DB4D31" w:rsidRDefault="00DB4D31" w:rsidP="00DB4D31">
            <w:pPr>
              <w:spacing w:after="0" w:line="240" w:lineRule="auto"/>
              <w:jc w:val="both"/>
              <w:rPr>
                <w:sz w:val="24"/>
                <w:szCs w:val="24"/>
              </w:rPr>
            </w:pPr>
            <w:r w:rsidRPr="00DB4D31">
              <w:rPr>
                <w:sz w:val="24"/>
                <w:szCs w:val="24"/>
              </w:rPr>
              <w:t>120</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t>20</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DHH2022 – 01 – 197. Nghiên cứu, thiết kế phần cứng bảo mật lớp vật lý cho bộ truyền nhận vô tuyến sử dụng trong IoT</w:t>
            </w:r>
          </w:p>
        </w:tc>
        <w:tc>
          <w:tcPr>
            <w:tcW w:w="3828" w:type="dxa"/>
            <w:shd w:val="clear" w:color="auto" w:fill="auto"/>
            <w:vAlign w:val="center"/>
          </w:tcPr>
          <w:p w:rsidR="00DB4D31" w:rsidRPr="00DB4D31" w:rsidRDefault="00DB4D31" w:rsidP="00DB4D31">
            <w:pPr>
              <w:spacing w:after="0" w:line="240" w:lineRule="auto"/>
              <w:jc w:val="both"/>
              <w:rPr>
                <w:b/>
                <w:sz w:val="24"/>
                <w:szCs w:val="24"/>
              </w:rPr>
            </w:pPr>
            <w:r w:rsidRPr="00DB4D31">
              <w:rPr>
                <w:b/>
                <w:sz w:val="24"/>
                <w:szCs w:val="24"/>
              </w:rPr>
              <w:t>TS. Hoàng Đại Long</w:t>
            </w:r>
          </w:p>
          <w:p w:rsidR="00DB4D31" w:rsidRPr="00DB4D31" w:rsidRDefault="00DB4D31" w:rsidP="00DB4D31">
            <w:pPr>
              <w:spacing w:after="0" w:line="240" w:lineRule="auto"/>
              <w:jc w:val="both"/>
              <w:rPr>
                <w:sz w:val="24"/>
                <w:szCs w:val="24"/>
              </w:rPr>
            </w:pPr>
            <w:r w:rsidRPr="00DB4D31">
              <w:rPr>
                <w:sz w:val="24"/>
                <w:szCs w:val="24"/>
              </w:rPr>
              <w:t>TS. Phan Hải Phong</w:t>
            </w:r>
          </w:p>
          <w:p w:rsidR="00DB4D31" w:rsidRPr="00DB4D31" w:rsidRDefault="00DB4D31" w:rsidP="00DB4D31">
            <w:pPr>
              <w:spacing w:after="0" w:line="240" w:lineRule="auto"/>
              <w:jc w:val="both"/>
              <w:rPr>
                <w:sz w:val="24"/>
                <w:szCs w:val="24"/>
              </w:rPr>
            </w:pPr>
            <w:r w:rsidRPr="00DB4D31">
              <w:rPr>
                <w:sz w:val="24"/>
                <w:szCs w:val="24"/>
              </w:rPr>
              <w:t>ThS. VươnG Quang Phước</w:t>
            </w:r>
          </w:p>
          <w:p w:rsidR="00DB4D31" w:rsidRPr="00DB4D31" w:rsidRDefault="00DB4D31" w:rsidP="00DB4D31">
            <w:pPr>
              <w:spacing w:after="0" w:line="240" w:lineRule="auto"/>
              <w:jc w:val="both"/>
              <w:rPr>
                <w:sz w:val="24"/>
                <w:szCs w:val="24"/>
              </w:rPr>
            </w:pPr>
            <w:r w:rsidRPr="00DB4D31">
              <w:rPr>
                <w:sz w:val="24"/>
                <w:szCs w:val="24"/>
              </w:rPr>
              <w:t>ThS. Trần Thành Văn</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t>2022 - 2023</w:t>
            </w:r>
          </w:p>
        </w:tc>
        <w:tc>
          <w:tcPr>
            <w:tcW w:w="1275" w:type="dxa"/>
            <w:shd w:val="clear" w:color="auto" w:fill="auto"/>
          </w:tcPr>
          <w:p w:rsidR="00DB4D31" w:rsidRPr="00DB4D31" w:rsidRDefault="00DB4D31" w:rsidP="00DB4D31">
            <w:pPr>
              <w:spacing w:after="0" w:line="240" w:lineRule="auto"/>
              <w:jc w:val="both"/>
              <w:rPr>
                <w:sz w:val="24"/>
                <w:szCs w:val="24"/>
              </w:rPr>
            </w:pPr>
            <w:r w:rsidRPr="00DB4D31">
              <w:rPr>
                <w:sz w:val="24"/>
                <w:szCs w:val="24"/>
              </w:rPr>
              <w:t>120</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t>21</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DHH2022 – 01 – 198. Nghiên cứu đánh giá hoạt tính ức chế Helicobacter Pylori (HP) và một số enzyme liên quan đến bệnh tiểu đường của các hợp chất tự nhiên bằng các kỹ thuật tính toán và mô phỏng hiện đại</w:t>
            </w:r>
          </w:p>
        </w:tc>
        <w:tc>
          <w:tcPr>
            <w:tcW w:w="3828" w:type="dxa"/>
            <w:shd w:val="clear" w:color="auto" w:fill="auto"/>
            <w:vAlign w:val="center"/>
          </w:tcPr>
          <w:p w:rsidR="00DB4D31" w:rsidRPr="00DB4D31" w:rsidRDefault="00DB4D31" w:rsidP="00DB4D31">
            <w:pPr>
              <w:spacing w:after="0" w:line="240" w:lineRule="auto"/>
              <w:jc w:val="both"/>
              <w:rPr>
                <w:b/>
                <w:sz w:val="24"/>
                <w:szCs w:val="24"/>
              </w:rPr>
            </w:pPr>
            <w:r w:rsidRPr="00DB4D31">
              <w:rPr>
                <w:b/>
                <w:sz w:val="24"/>
                <w:szCs w:val="24"/>
              </w:rPr>
              <w:t>ThS. Bùi Quang Thành</w:t>
            </w:r>
          </w:p>
          <w:p w:rsidR="00DB4D31" w:rsidRPr="00DB4D31" w:rsidRDefault="00DB4D31" w:rsidP="00DB4D31">
            <w:pPr>
              <w:spacing w:after="0" w:line="240" w:lineRule="auto"/>
              <w:jc w:val="both"/>
              <w:rPr>
                <w:sz w:val="24"/>
                <w:szCs w:val="24"/>
              </w:rPr>
            </w:pPr>
            <w:r w:rsidRPr="00DB4D31">
              <w:rPr>
                <w:sz w:val="24"/>
                <w:szCs w:val="24"/>
              </w:rPr>
              <w:t>TS. Nguyễn Thị Thanh Hải</w:t>
            </w:r>
          </w:p>
          <w:p w:rsidR="00DB4D31" w:rsidRPr="00DB4D31" w:rsidRDefault="00DB4D31" w:rsidP="00DB4D31">
            <w:pPr>
              <w:spacing w:after="0" w:line="240" w:lineRule="auto"/>
              <w:jc w:val="both"/>
              <w:rPr>
                <w:sz w:val="24"/>
                <w:szCs w:val="24"/>
              </w:rPr>
            </w:pPr>
            <w:r w:rsidRPr="00DB4D31">
              <w:rPr>
                <w:sz w:val="24"/>
                <w:szCs w:val="24"/>
              </w:rPr>
              <w:t>PGS.TS. Nguyễn Thị Ái Nhung</w:t>
            </w:r>
          </w:p>
          <w:p w:rsidR="00DB4D31" w:rsidRPr="00DB4D31" w:rsidRDefault="00DB4D31" w:rsidP="00DB4D31">
            <w:pPr>
              <w:spacing w:after="0" w:line="240" w:lineRule="auto"/>
              <w:jc w:val="both"/>
              <w:rPr>
                <w:sz w:val="24"/>
                <w:szCs w:val="24"/>
              </w:rPr>
            </w:pPr>
            <w:r w:rsidRPr="00DB4D31">
              <w:rPr>
                <w:sz w:val="24"/>
                <w:szCs w:val="24"/>
              </w:rPr>
              <w:t>TS. Lê Thị Hòa</w:t>
            </w:r>
          </w:p>
          <w:p w:rsidR="00DB4D31" w:rsidRPr="00DB4D31" w:rsidRDefault="00DB4D31" w:rsidP="00DB4D31">
            <w:pPr>
              <w:spacing w:after="0" w:line="240" w:lineRule="auto"/>
              <w:jc w:val="both"/>
              <w:rPr>
                <w:sz w:val="24"/>
                <w:szCs w:val="24"/>
              </w:rPr>
            </w:pPr>
            <w:r w:rsidRPr="00DB4D31">
              <w:rPr>
                <w:sz w:val="24"/>
                <w:szCs w:val="24"/>
              </w:rPr>
              <w:t>TS. Lê Văn Tuấn</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t>2022 - 2023</w:t>
            </w:r>
          </w:p>
        </w:tc>
        <w:tc>
          <w:tcPr>
            <w:tcW w:w="1275" w:type="dxa"/>
            <w:shd w:val="clear" w:color="auto" w:fill="auto"/>
          </w:tcPr>
          <w:p w:rsidR="00DB4D31" w:rsidRPr="00DB4D31" w:rsidRDefault="00DB4D31" w:rsidP="00DB4D31">
            <w:pPr>
              <w:spacing w:after="0" w:line="240" w:lineRule="auto"/>
              <w:jc w:val="both"/>
              <w:rPr>
                <w:sz w:val="24"/>
                <w:szCs w:val="24"/>
              </w:rPr>
            </w:pPr>
            <w:r w:rsidRPr="00DB4D31">
              <w:rPr>
                <w:sz w:val="24"/>
                <w:szCs w:val="24"/>
              </w:rPr>
              <w:t>150</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t>22</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DHH2022 – 01 – 199. Nghiên cứu tổng hợp vật liệu nanocomposit oxit sắt-kim loại quý có cấu trúc xốp và ứng dụng.</w:t>
            </w:r>
          </w:p>
        </w:tc>
        <w:tc>
          <w:tcPr>
            <w:tcW w:w="3828" w:type="dxa"/>
            <w:shd w:val="clear" w:color="auto" w:fill="auto"/>
            <w:vAlign w:val="center"/>
          </w:tcPr>
          <w:p w:rsidR="00DB4D31" w:rsidRPr="00DB4D31" w:rsidRDefault="00DB4D31" w:rsidP="00DB4D31">
            <w:pPr>
              <w:spacing w:after="0" w:line="240" w:lineRule="auto"/>
              <w:jc w:val="both"/>
              <w:rPr>
                <w:b/>
                <w:sz w:val="24"/>
                <w:szCs w:val="24"/>
              </w:rPr>
            </w:pPr>
            <w:r w:rsidRPr="00DB4D31">
              <w:rPr>
                <w:b/>
                <w:sz w:val="24"/>
                <w:szCs w:val="24"/>
              </w:rPr>
              <w:t>ThS. Hồ Văn Minh Hải</w:t>
            </w:r>
          </w:p>
          <w:p w:rsidR="00DB4D31" w:rsidRPr="00DB4D31" w:rsidRDefault="00DB4D31" w:rsidP="00DB4D31">
            <w:pPr>
              <w:spacing w:after="0" w:line="240" w:lineRule="auto"/>
              <w:jc w:val="both"/>
              <w:rPr>
                <w:sz w:val="24"/>
                <w:szCs w:val="24"/>
              </w:rPr>
            </w:pPr>
            <w:r w:rsidRPr="00DB4D31">
              <w:rPr>
                <w:sz w:val="24"/>
                <w:szCs w:val="24"/>
              </w:rPr>
              <w:t>TS. Nguyễn Đức Vũ Quyên</w:t>
            </w:r>
          </w:p>
          <w:p w:rsidR="00DB4D31" w:rsidRPr="00DB4D31" w:rsidRDefault="00DB4D31" w:rsidP="00DB4D31">
            <w:pPr>
              <w:spacing w:after="0" w:line="240" w:lineRule="auto"/>
              <w:jc w:val="both"/>
              <w:rPr>
                <w:sz w:val="24"/>
                <w:szCs w:val="24"/>
              </w:rPr>
            </w:pPr>
            <w:r w:rsidRPr="00DB4D31">
              <w:rPr>
                <w:sz w:val="24"/>
                <w:szCs w:val="24"/>
              </w:rPr>
              <w:t>ThS. Đặng Xuân Tín</w:t>
            </w:r>
          </w:p>
          <w:p w:rsidR="00DB4D31" w:rsidRPr="00DB4D31" w:rsidRDefault="00DB4D31" w:rsidP="00DB4D31">
            <w:pPr>
              <w:spacing w:after="0" w:line="240" w:lineRule="auto"/>
              <w:jc w:val="both"/>
              <w:rPr>
                <w:sz w:val="24"/>
                <w:szCs w:val="24"/>
              </w:rPr>
            </w:pPr>
            <w:r w:rsidRPr="00DB4D31">
              <w:rPr>
                <w:sz w:val="24"/>
                <w:szCs w:val="24"/>
              </w:rPr>
              <w:t>CN. Bùi Thị HoànG Diễm</w:t>
            </w:r>
          </w:p>
          <w:p w:rsidR="00DB4D31" w:rsidRPr="00DB4D31" w:rsidRDefault="00DB4D31" w:rsidP="00DB4D31">
            <w:pPr>
              <w:spacing w:after="0" w:line="240" w:lineRule="auto"/>
              <w:jc w:val="both"/>
              <w:rPr>
                <w:sz w:val="24"/>
                <w:szCs w:val="24"/>
              </w:rPr>
            </w:pPr>
            <w:r w:rsidRPr="00DB4D31">
              <w:rPr>
                <w:sz w:val="24"/>
                <w:szCs w:val="24"/>
              </w:rPr>
              <w:t>TS. Lê Thị Hòa</w:t>
            </w:r>
          </w:p>
          <w:p w:rsidR="00DB4D31" w:rsidRPr="00DB4D31" w:rsidRDefault="00DB4D31" w:rsidP="00DB4D31">
            <w:pPr>
              <w:spacing w:after="0" w:line="240" w:lineRule="auto"/>
              <w:jc w:val="both"/>
              <w:rPr>
                <w:sz w:val="24"/>
                <w:szCs w:val="24"/>
              </w:rPr>
            </w:pPr>
            <w:r w:rsidRPr="00DB4D31">
              <w:rPr>
                <w:sz w:val="24"/>
                <w:szCs w:val="24"/>
              </w:rPr>
              <w:t>TS. Lê LÂm Sơn</w:t>
            </w:r>
          </w:p>
          <w:p w:rsidR="00DB4D31" w:rsidRPr="00DB4D31" w:rsidRDefault="00DB4D31" w:rsidP="00DB4D31">
            <w:pPr>
              <w:spacing w:after="0" w:line="240" w:lineRule="auto"/>
              <w:jc w:val="both"/>
              <w:rPr>
                <w:sz w:val="24"/>
                <w:szCs w:val="24"/>
              </w:rPr>
            </w:pPr>
            <w:r w:rsidRPr="00DB4D31">
              <w:rPr>
                <w:sz w:val="24"/>
                <w:szCs w:val="24"/>
              </w:rPr>
              <w:t>TS. Trần Thanh Minh</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t>2022 - 2023</w:t>
            </w:r>
          </w:p>
        </w:tc>
        <w:tc>
          <w:tcPr>
            <w:tcW w:w="1275" w:type="dxa"/>
            <w:shd w:val="clear" w:color="auto" w:fill="auto"/>
          </w:tcPr>
          <w:p w:rsidR="00DB4D31" w:rsidRPr="00DB4D31" w:rsidRDefault="00DB4D31" w:rsidP="00DB4D31">
            <w:pPr>
              <w:spacing w:after="0" w:line="240" w:lineRule="auto"/>
              <w:jc w:val="both"/>
              <w:rPr>
                <w:sz w:val="24"/>
                <w:szCs w:val="24"/>
              </w:rPr>
            </w:pPr>
            <w:r w:rsidRPr="00DB4D31">
              <w:rPr>
                <w:sz w:val="24"/>
                <w:szCs w:val="24"/>
              </w:rPr>
              <w:t>50</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t>23</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DHH2022 – 01 – 200. Khóa và phản khóa của toán tử bao đóng</w:t>
            </w:r>
          </w:p>
        </w:tc>
        <w:tc>
          <w:tcPr>
            <w:tcW w:w="3828" w:type="dxa"/>
            <w:shd w:val="clear" w:color="auto" w:fill="auto"/>
            <w:vAlign w:val="center"/>
          </w:tcPr>
          <w:p w:rsidR="00DB4D31" w:rsidRPr="00DB4D31" w:rsidRDefault="00DB4D31" w:rsidP="00DB4D31">
            <w:pPr>
              <w:spacing w:after="0" w:line="240" w:lineRule="auto"/>
              <w:jc w:val="both"/>
              <w:rPr>
                <w:b/>
                <w:sz w:val="24"/>
                <w:szCs w:val="24"/>
              </w:rPr>
            </w:pPr>
            <w:r w:rsidRPr="00DB4D31">
              <w:rPr>
                <w:b/>
                <w:sz w:val="24"/>
                <w:szCs w:val="24"/>
              </w:rPr>
              <w:t>TS. Nguyễn Hoàng Sơn</w:t>
            </w:r>
          </w:p>
          <w:p w:rsidR="00DB4D31" w:rsidRPr="00DB4D31" w:rsidRDefault="00DB4D31" w:rsidP="00DB4D31">
            <w:pPr>
              <w:spacing w:after="0" w:line="240" w:lineRule="auto"/>
              <w:jc w:val="both"/>
              <w:rPr>
                <w:sz w:val="24"/>
                <w:szCs w:val="24"/>
              </w:rPr>
            </w:pPr>
            <w:r w:rsidRPr="00DB4D31">
              <w:rPr>
                <w:sz w:val="24"/>
                <w:szCs w:val="24"/>
              </w:rPr>
              <w:t>TS. Nguyễn Ngọc Thủy</w:t>
            </w:r>
          </w:p>
          <w:p w:rsidR="00DB4D31" w:rsidRPr="00DB4D31" w:rsidRDefault="00DB4D31" w:rsidP="00DB4D31">
            <w:pPr>
              <w:spacing w:after="0" w:line="240" w:lineRule="auto"/>
              <w:jc w:val="both"/>
              <w:rPr>
                <w:sz w:val="24"/>
                <w:szCs w:val="24"/>
              </w:rPr>
            </w:pPr>
            <w:r w:rsidRPr="00DB4D31">
              <w:rPr>
                <w:sz w:val="24"/>
                <w:szCs w:val="24"/>
              </w:rPr>
              <w:t>TS. Lê Mạnh Hà</w:t>
            </w:r>
          </w:p>
          <w:p w:rsidR="00DB4D31" w:rsidRPr="00DB4D31" w:rsidRDefault="00DB4D31" w:rsidP="00DB4D31">
            <w:pPr>
              <w:spacing w:after="0" w:line="240" w:lineRule="auto"/>
              <w:jc w:val="both"/>
              <w:rPr>
                <w:sz w:val="24"/>
                <w:szCs w:val="24"/>
              </w:rPr>
            </w:pPr>
            <w:r w:rsidRPr="00DB4D31">
              <w:rPr>
                <w:sz w:val="24"/>
                <w:szCs w:val="24"/>
              </w:rPr>
              <w:t>ThS. Ngô Nhân Đức</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t>2022 - 2023</w:t>
            </w:r>
          </w:p>
        </w:tc>
        <w:tc>
          <w:tcPr>
            <w:tcW w:w="1275" w:type="dxa"/>
            <w:shd w:val="clear" w:color="auto" w:fill="auto"/>
          </w:tcPr>
          <w:p w:rsidR="00DB4D31" w:rsidRPr="00DB4D31" w:rsidRDefault="00DB4D31" w:rsidP="00DB4D31">
            <w:pPr>
              <w:spacing w:after="0" w:line="240" w:lineRule="auto"/>
              <w:jc w:val="both"/>
              <w:rPr>
                <w:sz w:val="24"/>
                <w:szCs w:val="24"/>
              </w:rPr>
            </w:pPr>
            <w:r w:rsidRPr="00DB4D31">
              <w:rPr>
                <w:sz w:val="24"/>
                <w:szCs w:val="24"/>
              </w:rPr>
              <w:t>150</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t>24</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DHH2022 – 01 – 201. Truyền thông chính sách tự chủ đại học trên báo Giáo dục và Thời đại online, báo Dân trí, tạp chí điện tử Giáo dục Việt Nam hiện nay.</w:t>
            </w:r>
          </w:p>
        </w:tc>
        <w:tc>
          <w:tcPr>
            <w:tcW w:w="3828" w:type="dxa"/>
            <w:shd w:val="clear" w:color="auto" w:fill="auto"/>
            <w:vAlign w:val="center"/>
          </w:tcPr>
          <w:p w:rsidR="00DB4D31" w:rsidRPr="00DB4D31" w:rsidRDefault="00DB4D31" w:rsidP="00DB4D31">
            <w:pPr>
              <w:spacing w:after="0" w:line="240" w:lineRule="auto"/>
              <w:jc w:val="both"/>
              <w:rPr>
                <w:b/>
                <w:sz w:val="24"/>
                <w:szCs w:val="24"/>
              </w:rPr>
            </w:pPr>
            <w:r w:rsidRPr="00DB4D31">
              <w:rPr>
                <w:b/>
                <w:sz w:val="24"/>
                <w:szCs w:val="24"/>
              </w:rPr>
              <w:t>ThS. Hoàng Lê Thúy Nga</w:t>
            </w:r>
          </w:p>
          <w:p w:rsidR="00DB4D31" w:rsidRPr="00DB4D31" w:rsidRDefault="00DB4D31" w:rsidP="00DB4D31">
            <w:pPr>
              <w:spacing w:after="0" w:line="240" w:lineRule="auto"/>
              <w:jc w:val="both"/>
              <w:rPr>
                <w:sz w:val="24"/>
                <w:szCs w:val="24"/>
              </w:rPr>
            </w:pPr>
            <w:r w:rsidRPr="00DB4D31">
              <w:rPr>
                <w:sz w:val="24"/>
                <w:szCs w:val="24"/>
              </w:rPr>
              <w:t>ThS.Lê Quang Minh</w:t>
            </w:r>
          </w:p>
          <w:p w:rsidR="00DB4D31" w:rsidRPr="00DB4D31" w:rsidRDefault="00DB4D31" w:rsidP="00DB4D31">
            <w:pPr>
              <w:spacing w:after="0" w:line="240" w:lineRule="auto"/>
              <w:jc w:val="both"/>
              <w:rPr>
                <w:sz w:val="24"/>
                <w:szCs w:val="24"/>
              </w:rPr>
            </w:pPr>
            <w:r w:rsidRPr="00DB4D31">
              <w:rPr>
                <w:sz w:val="24"/>
                <w:szCs w:val="24"/>
              </w:rPr>
              <w:t>ThS. Hồ Dũng</w:t>
            </w:r>
          </w:p>
          <w:p w:rsidR="00DB4D31" w:rsidRPr="00DB4D31" w:rsidRDefault="00DB4D31" w:rsidP="00DB4D31">
            <w:pPr>
              <w:spacing w:after="0" w:line="240" w:lineRule="auto"/>
              <w:jc w:val="both"/>
              <w:rPr>
                <w:sz w:val="24"/>
                <w:szCs w:val="24"/>
              </w:rPr>
            </w:pPr>
            <w:r w:rsidRPr="00DB4D31">
              <w:rPr>
                <w:sz w:val="24"/>
                <w:szCs w:val="24"/>
              </w:rPr>
              <w:t>GV. Hoàng Thảo Nguyên</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t>2022 - 2023</w:t>
            </w:r>
          </w:p>
        </w:tc>
        <w:tc>
          <w:tcPr>
            <w:tcW w:w="1275" w:type="dxa"/>
            <w:shd w:val="clear" w:color="auto" w:fill="auto"/>
          </w:tcPr>
          <w:p w:rsidR="00DB4D31" w:rsidRPr="00DB4D31" w:rsidRDefault="00DB4D31" w:rsidP="00DB4D31">
            <w:pPr>
              <w:spacing w:after="0" w:line="240" w:lineRule="auto"/>
              <w:jc w:val="both"/>
              <w:rPr>
                <w:sz w:val="24"/>
                <w:szCs w:val="24"/>
              </w:rPr>
            </w:pPr>
            <w:r w:rsidRPr="00DB4D31">
              <w:rPr>
                <w:sz w:val="24"/>
                <w:szCs w:val="24"/>
              </w:rPr>
              <w:t>80</w:t>
            </w:r>
          </w:p>
          <w:p w:rsidR="00DB4D31" w:rsidRPr="00DB4D31" w:rsidRDefault="00DB4D31" w:rsidP="00DB4D31">
            <w:pPr>
              <w:spacing w:after="0" w:line="240" w:lineRule="auto"/>
              <w:jc w:val="both"/>
              <w:rPr>
                <w:sz w:val="24"/>
                <w:szCs w:val="24"/>
              </w:rPr>
            </w:pPr>
            <w:r w:rsidRPr="00DB4D31">
              <w:rPr>
                <w:sz w:val="24"/>
                <w:szCs w:val="24"/>
              </w:rPr>
              <w:t>(KP của Trường)</w:t>
            </w:r>
          </w:p>
        </w:tc>
      </w:tr>
      <w:tr w:rsidR="00DB4D31" w:rsidRPr="00DB4D31" w:rsidTr="00F50588">
        <w:trPr>
          <w:trHeight w:val="315"/>
        </w:trPr>
        <w:tc>
          <w:tcPr>
            <w:tcW w:w="705" w:type="dxa"/>
          </w:tcPr>
          <w:p w:rsidR="00DB4D31" w:rsidRPr="00DB4D31" w:rsidRDefault="00DB4D31" w:rsidP="00912DEA">
            <w:pPr>
              <w:spacing w:after="0" w:line="240" w:lineRule="auto"/>
              <w:jc w:val="both"/>
              <w:rPr>
                <w:b/>
                <w:sz w:val="24"/>
                <w:szCs w:val="24"/>
              </w:rPr>
            </w:pPr>
            <w:r>
              <w:rPr>
                <w:b/>
                <w:sz w:val="24"/>
                <w:szCs w:val="24"/>
              </w:rPr>
              <w:t>25</w:t>
            </w:r>
          </w:p>
        </w:tc>
        <w:tc>
          <w:tcPr>
            <w:tcW w:w="4420" w:type="dxa"/>
            <w:shd w:val="clear" w:color="auto" w:fill="auto"/>
          </w:tcPr>
          <w:p w:rsidR="00DB4D31" w:rsidRPr="00DB4D31" w:rsidRDefault="00DB4D31" w:rsidP="00912DEA">
            <w:pPr>
              <w:spacing w:after="0" w:line="240" w:lineRule="auto"/>
              <w:jc w:val="both"/>
              <w:rPr>
                <w:sz w:val="24"/>
                <w:szCs w:val="24"/>
              </w:rPr>
            </w:pPr>
            <w:r w:rsidRPr="00DB4D31">
              <w:rPr>
                <w:sz w:val="24"/>
                <w:szCs w:val="24"/>
              </w:rPr>
              <w:t xml:space="preserve">DHH2022 – 01 – 202. Nghiên cứu xác định một số chất kháng sinh trong mẫu </w:t>
            </w:r>
            <w:r w:rsidRPr="00DB4D31">
              <w:rPr>
                <w:sz w:val="24"/>
                <w:szCs w:val="24"/>
              </w:rPr>
              <w:lastRenderedPageBreak/>
              <w:t>dược phẩm bằng phương pháp von-ampe hòa tan</w:t>
            </w:r>
          </w:p>
        </w:tc>
        <w:tc>
          <w:tcPr>
            <w:tcW w:w="3828" w:type="dxa"/>
            <w:shd w:val="clear" w:color="auto" w:fill="auto"/>
            <w:vAlign w:val="center"/>
          </w:tcPr>
          <w:p w:rsidR="00DB4D31" w:rsidRPr="00DB4D31" w:rsidRDefault="00DB4D31" w:rsidP="00DB4D31">
            <w:pPr>
              <w:spacing w:after="0" w:line="240" w:lineRule="auto"/>
              <w:jc w:val="both"/>
              <w:rPr>
                <w:sz w:val="24"/>
                <w:szCs w:val="24"/>
              </w:rPr>
            </w:pPr>
            <w:r w:rsidRPr="00DB4D31">
              <w:rPr>
                <w:sz w:val="24"/>
                <w:szCs w:val="24"/>
              </w:rPr>
              <w:lastRenderedPageBreak/>
              <w:t>ThS. Hồ Xuân Anh Vũ</w:t>
            </w:r>
          </w:p>
          <w:p w:rsidR="00DB4D31" w:rsidRPr="00DB4D31" w:rsidRDefault="00DB4D31" w:rsidP="00DB4D31">
            <w:pPr>
              <w:spacing w:after="0" w:line="240" w:lineRule="auto"/>
              <w:jc w:val="both"/>
              <w:rPr>
                <w:sz w:val="24"/>
                <w:szCs w:val="24"/>
              </w:rPr>
            </w:pPr>
            <w:r w:rsidRPr="00DB4D31">
              <w:rPr>
                <w:sz w:val="24"/>
                <w:szCs w:val="24"/>
              </w:rPr>
              <w:t>PGS.TS. Nguyễn Hải Phong</w:t>
            </w:r>
          </w:p>
          <w:p w:rsidR="00DB4D31" w:rsidRPr="00DB4D31" w:rsidRDefault="00DB4D31" w:rsidP="00DB4D31">
            <w:pPr>
              <w:spacing w:after="0" w:line="240" w:lineRule="auto"/>
              <w:jc w:val="both"/>
              <w:rPr>
                <w:sz w:val="24"/>
                <w:szCs w:val="24"/>
              </w:rPr>
            </w:pPr>
            <w:r w:rsidRPr="00DB4D31">
              <w:rPr>
                <w:sz w:val="24"/>
                <w:szCs w:val="24"/>
              </w:rPr>
              <w:lastRenderedPageBreak/>
              <w:t>TS. Nguyễn Đăng Giáng Châu</w:t>
            </w:r>
          </w:p>
          <w:p w:rsidR="00DB4D31" w:rsidRPr="00DB4D31" w:rsidRDefault="00DB4D31" w:rsidP="00DB4D31">
            <w:pPr>
              <w:spacing w:after="0" w:line="240" w:lineRule="auto"/>
              <w:jc w:val="both"/>
              <w:rPr>
                <w:sz w:val="24"/>
                <w:szCs w:val="24"/>
              </w:rPr>
            </w:pPr>
            <w:r w:rsidRPr="00DB4D31">
              <w:rPr>
                <w:sz w:val="24"/>
                <w:szCs w:val="24"/>
              </w:rPr>
              <w:t>TS. Lê Trung Hiếu</w:t>
            </w:r>
          </w:p>
          <w:p w:rsidR="00DB4D31" w:rsidRPr="00DB4D31" w:rsidRDefault="00DB4D31" w:rsidP="00DB4D31">
            <w:pPr>
              <w:spacing w:after="0" w:line="240" w:lineRule="auto"/>
              <w:jc w:val="both"/>
              <w:rPr>
                <w:sz w:val="24"/>
                <w:szCs w:val="24"/>
              </w:rPr>
            </w:pPr>
            <w:r w:rsidRPr="00DB4D31">
              <w:rPr>
                <w:sz w:val="24"/>
                <w:szCs w:val="24"/>
              </w:rPr>
              <w:t>ThS. Nguyễn Quang Mẫn</w:t>
            </w:r>
          </w:p>
        </w:tc>
        <w:tc>
          <w:tcPr>
            <w:tcW w:w="2268" w:type="dxa"/>
            <w:shd w:val="clear" w:color="auto" w:fill="auto"/>
          </w:tcPr>
          <w:p w:rsidR="00DB4D31" w:rsidRPr="00DB4D31" w:rsidRDefault="00DB4D31" w:rsidP="00DB4D31">
            <w:pPr>
              <w:spacing w:after="0" w:line="240" w:lineRule="auto"/>
              <w:jc w:val="both"/>
              <w:rPr>
                <w:sz w:val="24"/>
                <w:szCs w:val="24"/>
              </w:rPr>
            </w:pPr>
            <w:r w:rsidRPr="00DB4D31">
              <w:rPr>
                <w:sz w:val="24"/>
                <w:szCs w:val="24"/>
              </w:rPr>
              <w:lastRenderedPageBreak/>
              <w:t>2022 - 2023</w:t>
            </w:r>
          </w:p>
        </w:tc>
        <w:tc>
          <w:tcPr>
            <w:tcW w:w="1275" w:type="dxa"/>
            <w:shd w:val="clear" w:color="auto" w:fill="auto"/>
          </w:tcPr>
          <w:p w:rsidR="00DB4D31" w:rsidRPr="00DB4D31" w:rsidRDefault="00DB4D31" w:rsidP="00DB4D31">
            <w:pPr>
              <w:spacing w:after="0" w:line="240" w:lineRule="auto"/>
              <w:jc w:val="both"/>
              <w:rPr>
                <w:sz w:val="24"/>
                <w:szCs w:val="24"/>
              </w:rPr>
            </w:pPr>
            <w:r w:rsidRPr="00DB4D31">
              <w:rPr>
                <w:sz w:val="24"/>
                <w:szCs w:val="24"/>
              </w:rPr>
              <w:t>120</w:t>
            </w:r>
          </w:p>
          <w:p w:rsidR="00DB4D31" w:rsidRPr="00DB4D31" w:rsidRDefault="00DB4D31" w:rsidP="00DB4D31">
            <w:pPr>
              <w:spacing w:after="0" w:line="240" w:lineRule="auto"/>
              <w:jc w:val="both"/>
              <w:rPr>
                <w:sz w:val="24"/>
                <w:szCs w:val="24"/>
              </w:rPr>
            </w:pPr>
            <w:r w:rsidRPr="00DB4D31">
              <w:rPr>
                <w:sz w:val="24"/>
                <w:szCs w:val="24"/>
              </w:rPr>
              <w:t xml:space="preserve">(KP của </w:t>
            </w:r>
            <w:r w:rsidRPr="00DB4D31">
              <w:rPr>
                <w:sz w:val="24"/>
                <w:szCs w:val="24"/>
              </w:rPr>
              <w:lastRenderedPageBreak/>
              <w:t>Trường)</w:t>
            </w:r>
          </w:p>
        </w:tc>
      </w:tr>
    </w:tbl>
    <w:p w:rsidR="0055085D" w:rsidRPr="00DB4D31" w:rsidRDefault="0055085D" w:rsidP="00DB4D31">
      <w:pPr>
        <w:jc w:val="both"/>
        <w:rPr>
          <w:sz w:val="24"/>
          <w:szCs w:val="24"/>
        </w:rPr>
      </w:pPr>
      <w:bookmarkStart w:id="2" w:name="_heading=h.gjdgxs" w:colFirst="0" w:colLast="0"/>
      <w:bookmarkEnd w:id="2"/>
    </w:p>
    <w:sectPr w:rsidR="0055085D" w:rsidRPr="00DB4D31" w:rsidSect="00F50588">
      <w:pgSz w:w="15840" w:h="12240" w:orient="landscape"/>
      <w:pgMar w:top="1440" w:right="1948"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775C2"/>
    <w:multiLevelType w:val="hybridMultilevel"/>
    <w:tmpl w:val="51C09054"/>
    <w:lvl w:ilvl="0" w:tplc="5F72273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
  <w:rsids>
    <w:rsidRoot w:val="0055085D"/>
    <w:rsid w:val="000202A4"/>
    <w:rsid w:val="002555F1"/>
    <w:rsid w:val="003F0DF9"/>
    <w:rsid w:val="003F2A22"/>
    <w:rsid w:val="00415347"/>
    <w:rsid w:val="004C3FA1"/>
    <w:rsid w:val="004D6AA0"/>
    <w:rsid w:val="0053175E"/>
    <w:rsid w:val="0053360C"/>
    <w:rsid w:val="0055085D"/>
    <w:rsid w:val="006062B3"/>
    <w:rsid w:val="00607D39"/>
    <w:rsid w:val="00686B23"/>
    <w:rsid w:val="00690D04"/>
    <w:rsid w:val="00771F06"/>
    <w:rsid w:val="00785CB2"/>
    <w:rsid w:val="0079363C"/>
    <w:rsid w:val="008943C0"/>
    <w:rsid w:val="00912DEA"/>
    <w:rsid w:val="009E4849"/>
    <w:rsid w:val="00AD6687"/>
    <w:rsid w:val="00B4310A"/>
    <w:rsid w:val="00B83489"/>
    <w:rsid w:val="00BE4653"/>
    <w:rsid w:val="00BE7D95"/>
    <w:rsid w:val="00C90574"/>
    <w:rsid w:val="00CD67B9"/>
    <w:rsid w:val="00DB4D31"/>
    <w:rsid w:val="00E24F97"/>
    <w:rsid w:val="00E31454"/>
    <w:rsid w:val="00F3434D"/>
    <w:rsid w:val="00F50588"/>
    <w:rsid w:val="00FA26FA"/>
    <w:rsid w:val="00FB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E314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E314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i/RG4i5kA8QIqNH1SrIns5RN9w==">AMUW2mUhM/YdqmmvzacC5umzheH8Iu2dL9GoqaSWEO7W3gzRWGfrj0ZnEKlcXeoTWM6Z6TQ/iQS6dTRsEH+VDZK4TuuqspuDimh+WkldLTApsVUNYxI2pMWF7XjFjjyqFW/G8CYYOmT3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2023-06-08T01:12:00Z</dcterms:created>
  <dcterms:modified xsi:type="dcterms:W3CDTF">2023-06-08T02:33:00Z</dcterms:modified>
</cp:coreProperties>
</file>