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EBE43" w14:textId="7005F591" w:rsidR="005307C2" w:rsidRPr="005307C2" w:rsidRDefault="005307C2" w:rsidP="005307C2">
      <w:pPr>
        <w:jc w:val="center"/>
        <w:rPr>
          <w:b/>
          <w:bCs/>
        </w:rPr>
      </w:pPr>
      <w:r w:rsidRPr="005307C2">
        <w:rPr>
          <w:b/>
          <w:bCs/>
        </w:rPr>
        <w:t>DANH MỤC ĐỀ TÀI NCKH SINH VIÊN NĂM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89"/>
        <w:gridCol w:w="1239"/>
        <w:gridCol w:w="4085"/>
        <w:gridCol w:w="984"/>
        <w:gridCol w:w="1304"/>
        <w:gridCol w:w="1665"/>
        <w:gridCol w:w="1526"/>
      </w:tblGrid>
      <w:tr w:rsidR="005307C2" w:rsidRPr="005307C2" w14:paraId="18B6221C" w14:textId="77777777" w:rsidTr="005307C2">
        <w:tc>
          <w:tcPr>
            <w:tcW w:w="193" w:type="pct"/>
            <w:shd w:val="clear" w:color="auto" w:fill="auto"/>
            <w:vAlign w:val="center"/>
          </w:tcPr>
          <w:p w14:paraId="338EC73F" w14:textId="17697354" w:rsidR="005307C2" w:rsidRPr="005307C2" w:rsidRDefault="005307C2" w:rsidP="005307C2">
            <w:pPr>
              <w:jc w:val="center"/>
              <w:rPr>
                <w:b/>
                <w:bCs/>
              </w:rPr>
            </w:pPr>
            <w:r w:rsidRPr="005307C2">
              <w:rPr>
                <w:b/>
                <w:bCs/>
              </w:rPr>
              <w:t>STT</w:t>
            </w:r>
          </w:p>
        </w:tc>
        <w:tc>
          <w:tcPr>
            <w:tcW w:w="1066" w:type="pct"/>
            <w:shd w:val="clear" w:color="auto" w:fill="auto"/>
            <w:vAlign w:val="center"/>
          </w:tcPr>
          <w:p w14:paraId="077E7D61" w14:textId="437A1B8E" w:rsidR="005307C2" w:rsidRPr="005307C2" w:rsidRDefault="005307C2" w:rsidP="005307C2">
            <w:pPr>
              <w:jc w:val="center"/>
              <w:rPr>
                <w:b/>
                <w:bCs/>
              </w:rPr>
            </w:pPr>
            <w:r w:rsidRPr="005307C2">
              <w:rPr>
                <w:b/>
                <w:bCs/>
              </w:rPr>
              <w:t>CN đề tài, CB tham gia/ GVCV</w:t>
            </w:r>
          </w:p>
        </w:tc>
        <w:tc>
          <w:tcPr>
            <w:tcW w:w="431" w:type="pct"/>
            <w:shd w:val="clear" w:color="auto" w:fill="auto"/>
            <w:noWrap/>
            <w:vAlign w:val="center"/>
          </w:tcPr>
          <w:p w14:paraId="1A9C9C47" w14:textId="3E7FFFB6" w:rsidR="005307C2" w:rsidRPr="005307C2" w:rsidRDefault="005307C2" w:rsidP="005307C2">
            <w:pPr>
              <w:jc w:val="center"/>
              <w:rPr>
                <w:b/>
                <w:bCs/>
              </w:rPr>
            </w:pPr>
            <w:r w:rsidRPr="005307C2">
              <w:rPr>
                <w:b/>
                <w:bCs/>
              </w:rPr>
              <w:t>Đơn vị</w:t>
            </w:r>
          </w:p>
        </w:tc>
        <w:tc>
          <w:tcPr>
            <w:tcW w:w="1408" w:type="pct"/>
            <w:shd w:val="clear" w:color="auto" w:fill="auto"/>
            <w:vAlign w:val="center"/>
          </w:tcPr>
          <w:p w14:paraId="0523FF74" w14:textId="1C24A244" w:rsidR="005307C2" w:rsidRPr="005307C2" w:rsidRDefault="005307C2" w:rsidP="005307C2">
            <w:pPr>
              <w:jc w:val="center"/>
              <w:rPr>
                <w:b/>
                <w:bCs/>
              </w:rPr>
            </w:pPr>
            <w:r w:rsidRPr="005307C2">
              <w:rPr>
                <w:b/>
                <w:bCs/>
              </w:rPr>
              <w:t>Tên đề tài</w:t>
            </w:r>
          </w:p>
        </w:tc>
        <w:tc>
          <w:tcPr>
            <w:tcW w:w="343" w:type="pct"/>
            <w:shd w:val="clear" w:color="auto" w:fill="auto"/>
            <w:vAlign w:val="center"/>
          </w:tcPr>
          <w:p w14:paraId="510BA655" w14:textId="3F382D27" w:rsidR="005307C2" w:rsidRPr="005307C2" w:rsidRDefault="005307C2" w:rsidP="005307C2">
            <w:pPr>
              <w:jc w:val="center"/>
              <w:rPr>
                <w:b/>
                <w:bCs/>
              </w:rPr>
            </w:pPr>
            <w:r w:rsidRPr="005307C2">
              <w:rPr>
                <w:b/>
                <w:bCs/>
              </w:rPr>
              <w:t>Kinh phí (tr.đ)</w:t>
            </w:r>
          </w:p>
        </w:tc>
        <w:tc>
          <w:tcPr>
            <w:tcW w:w="453" w:type="pct"/>
            <w:shd w:val="clear" w:color="auto" w:fill="auto"/>
            <w:vAlign w:val="center"/>
          </w:tcPr>
          <w:p w14:paraId="581A399B" w14:textId="0D4C2CD7" w:rsidR="005307C2" w:rsidRPr="005307C2" w:rsidRDefault="005307C2" w:rsidP="005307C2">
            <w:pPr>
              <w:jc w:val="center"/>
              <w:rPr>
                <w:b/>
                <w:bCs/>
              </w:rPr>
            </w:pPr>
            <w:r w:rsidRPr="005307C2">
              <w:rPr>
                <w:b/>
                <w:bCs/>
              </w:rPr>
              <w:t>Ngày NT</w:t>
            </w:r>
          </w:p>
        </w:tc>
        <w:tc>
          <w:tcPr>
            <w:tcW w:w="577" w:type="pct"/>
            <w:shd w:val="clear" w:color="auto" w:fill="auto"/>
            <w:vAlign w:val="center"/>
          </w:tcPr>
          <w:p w14:paraId="0120D537" w14:textId="3E60DC1E" w:rsidR="005307C2" w:rsidRPr="005307C2" w:rsidRDefault="005307C2" w:rsidP="005307C2">
            <w:pPr>
              <w:jc w:val="center"/>
              <w:rPr>
                <w:b/>
                <w:bCs/>
              </w:rPr>
            </w:pPr>
            <w:r w:rsidRPr="005307C2">
              <w:rPr>
                <w:b/>
                <w:bCs/>
              </w:rPr>
              <w:t>Kết quả/Đề nghị của HĐ</w:t>
            </w:r>
          </w:p>
        </w:tc>
        <w:tc>
          <w:tcPr>
            <w:tcW w:w="529" w:type="pct"/>
            <w:shd w:val="clear" w:color="auto" w:fill="auto"/>
            <w:vAlign w:val="center"/>
          </w:tcPr>
          <w:p w14:paraId="63A053A7" w14:textId="23F91898" w:rsidR="005307C2" w:rsidRPr="005307C2" w:rsidRDefault="005307C2" w:rsidP="005307C2">
            <w:pPr>
              <w:jc w:val="center"/>
              <w:rPr>
                <w:b/>
                <w:bCs/>
              </w:rPr>
            </w:pPr>
            <w:r w:rsidRPr="005307C2">
              <w:rPr>
                <w:b/>
                <w:bCs/>
              </w:rPr>
              <w:t>Ghi chú</w:t>
            </w:r>
          </w:p>
        </w:tc>
      </w:tr>
      <w:tr w:rsidR="005307C2" w:rsidRPr="005307C2" w14:paraId="4C7B6715" w14:textId="77777777" w:rsidTr="005307C2">
        <w:tc>
          <w:tcPr>
            <w:tcW w:w="193" w:type="pct"/>
            <w:shd w:val="clear" w:color="auto" w:fill="auto"/>
            <w:vAlign w:val="center"/>
          </w:tcPr>
          <w:p w14:paraId="0764DE16" w14:textId="47667AA9"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43A8980E" w14:textId="77777777" w:rsidR="005307C2" w:rsidRPr="005307C2" w:rsidRDefault="005307C2" w:rsidP="005307C2">
            <w:r w:rsidRPr="005307C2">
              <w:t>Nguyễn Hoàng Như Ngọc – Hóa K34/PGS.TS. Trần Thị Văn Thi</w:t>
            </w:r>
          </w:p>
        </w:tc>
        <w:tc>
          <w:tcPr>
            <w:tcW w:w="431" w:type="pct"/>
            <w:shd w:val="clear" w:color="auto" w:fill="auto"/>
            <w:noWrap/>
            <w:vAlign w:val="center"/>
            <w:hideMark/>
          </w:tcPr>
          <w:p w14:paraId="35DE356A" w14:textId="77777777" w:rsidR="005307C2" w:rsidRPr="005307C2" w:rsidRDefault="005307C2" w:rsidP="005307C2">
            <w:r w:rsidRPr="005307C2">
              <w:t>Hóa</w:t>
            </w:r>
          </w:p>
        </w:tc>
        <w:tc>
          <w:tcPr>
            <w:tcW w:w="1408" w:type="pct"/>
            <w:shd w:val="clear" w:color="auto" w:fill="auto"/>
            <w:vAlign w:val="center"/>
            <w:hideMark/>
          </w:tcPr>
          <w:p w14:paraId="28B405AA" w14:textId="77777777" w:rsidR="005307C2" w:rsidRPr="005307C2" w:rsidRDefault="005307C2" w:rsidP="005307C2">
            <w:r w:rsidRPr="005307C2">
              <w:t>Nghiên cứu đánh giá nhanh chất  lượng một số loài nấm linh chi  (ganoderma) trên thị trường Việt Nam</w:t>
            </w:r>
          </w:p>
        </w:tc>
        <w:tc>
          <w:tcPr>
            <w:tcW w:w="343" w:type="pct"/>
            <w:shd w:val="clear" w:color="auto" w:fill="auto"/>
            <w:vAlign w:val="center"/>
            <w:hideMark/>
          </w:tcPr>
          <w:p w14:paraId="1D4A22A7" w14:textId="77777777" w:rsidR="005307C2" w:rsidRPr="005307C2" w:rsidRDefault="005307C2" w:rsidP="005307C2">
            <w:pPr>
              <w:jc w:val="right"/>
            </w:pPr>
            <w:r w:rsidRPr="005307C2">
              <w:t>3</w:t>
            </w:r>
          </w:p>
        </w:tc>
        <w:tc>
          <w:tcPr>
            <w:tcW w:w="453" w:type="pct"/>
            <w:shd w:val="clear" w:color="auto" w:fill="auto"/>
            <w:vAlign w:val="center"/>
            <w:hideMark/>
          </w:tcPr>
          <w:p w14:paraId="2A107CD9" w14:textId="77777777" w:rsidR="005307C2" w:rsidRPr="005307C2" w:rsidRDefault="005307C2" w:rsidP="005307C2">
            <w:r w:rsidRPr="005307C2">
              <w:t>17/12/13</w:t>
            </w:r>
          </w:p>
        </w:tc>
        <w:tc>
          <w:tcPr>
            <w:tcW w:w="577" w:type="pct"/>
            <w:shd w:val="clear" w:color="auto" w:fill="auto"/>
            <w:vAlign w:val="center"/>
            <w:hideMark/>
          </w:tcPr>
          <w:p w14:paraId="55925551" w14:textId="5AB74F5A" w:rsidR="005307C2" w:rsidRPr="005307C2" w:rsidRDefault="005307C2" w:rsidP="005307C2">
            <w:r w:rsidRPr="005307C2">
              <w:t>Tốt</w:t>
            </w:r>
          </w:p>
        </w:tc>
        <w:tc>
          <w:tcPr>
            <w:tcW w:w="529" w:type="pct"/>
            <w:shd w:val="clear" w:color="auto" w:fill="auto"/>
            <w:vAlign w:val="center"/>
            <w:hideMark/>
          </w:tcPr>
          <w:p w14:paraId="69DFDF03" w14:textId="77777777" w:rsidR="005307C2" w:rsidRPr="005307C2" w:rsidRDefault="005307C2" w:rsidP="005307C2">
            <w:r w:rsidRPr="005307C2">
              <w:t> </w:t>
            </w:r>
          </w:p>
        </w:tc>
      </w:tr>
      <w:tr w:rsidR="005307C2" w:rsidRPr="005307C2" w14:paraId="370143B9" w14:textId="77777777" w:rsidTr="005307C2">
        <w:tc>
          <w:tcPr>
            <w:tcW w:w="193" w:type="pct"/>
            <w:shd w:val="clear" w:color="auto" w:fill="auto"/>
            <w:vAlign w:val="center"/>
          </w:tcPr>
          <w:p w14:paraId="352E672C" w14:textId="417C90D8"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5038D4F5" w14:textId="77777777" w:rsidR="005307C2" w:rsidRPr="005307C2" w:rsidRDefault="005307C2" w:rsidP="005307C2">
            <w:r w:rsidRPr="005307C2">
              <w:t>Nguyễn Thị Ánh Ngọc, Hóa K34/PGS.TS. Trần Thị Văn Thi</w:t>
            </w:r>
          </w:p>
        </w:tc>
        <w:tc>
          <w:tcPr>
            <w:tcW w:w="431" w:type="pct"/>
            <w:shd w:val="clear" w:color="auto" w:fill="auto"/>
            <w:vAlign w:val="center"/>
            <w:hideMark/>
          </w:tcPr>
          <w:p w14:paraId="2F4E89E8" w14:textId="77777777" w:rsidR="005307C2" w:rsidRPr="005307C2" w:rsidRDefault="005307C2" w:rsidP="005307C2">
            <w:r w:rsidRPr="005307C2">
              <w:t>Hóa</w:t>
            </w:r>
          </w:p>
        </w:tc>
        <w:tc>
          <w:tcPr>
            <w:tcW w:w="1408" w:type="pct"/>
            <w:shd w:val="clear" w:color="auto" w:fill="auto"/>
            <w:vAlign w:val="center"/>
            <w:hideMark/>
          </w:tcPr>
          <w:p w14:paraId="730D4705" w14:textId="77777777" w:rsidR="005307C2" w:rsidRPr="005307C2" w:rsidRDefault="005307C2" w:rsidP="005307C2">
            <w:r w:rsidRPr="005307C2">
              <w:t>Nghiên cứu hoạt tính kháng oxy hóa của lá và hạt cây mãng cầu xiêm – annona muricata</w:t>
            </w:r>
          </w:p>
        </w:tc>
        <w:tc>
          <w:tcPr>
            <w:tcW w:w="343" w:type="pct"/>
            <w:shd w:val="clear" w:color="auto" w:fill="auto"/>
            <w:vAlign w:val="center"/>
            <w:hideMark/>
          </w:tcPr>
          <w:p w14:paraId="5F6A7E6E" w14:textId="77777777" w:rsidR="005307C2" w:rsidRPr="005307C2" w:rsidRDefault="005307C2" w:rsidP="005307C2">
            <w:pPr>
              <w:jc w:val="right"/>
            </w:pPr>
            <w:r w:rsidRPr="005307C2">
              <w:t>0</w:t>
            </w:r>
          </w:p>
        </w:tc>
        <w:tc>
          <w:tcPr>
            <w:tcW w:w="453" w:type="pct"/>
            <w:shd w:val="clear" w:color="auto" w:fill="auto"/>
            <w:vAlign w:val="center"/>
            <w:hideMark/>
          </w:tcPr>
          <w:p w14:paraId="5CA6C70A" w14:textId="77777777" w:rsidR="005307C2" w:rsidRPr="005307C2" w:rsidRDefault="005307C2" w:rsidP="005307C2">
            <w:r w:rsidRPr="005307C2">
              <w:t>13/12/13</w:t>
            </w:r>
          </w:p>
        </w:tc>
        <w:tc>
          <w:tcPr>
            <w:tcW w:w="577" w:type="pct"/>
            <w:shd w:val="clear" w:color="auto" w:fill="auto"/>
            <w:vAlign w:val="center"/>
            <w:hideMark/>
          </w:tcPr>
          <w:p w14:paraId="052EA287" w14:textId="5CD91CE3" w:rsidR="005307C2" w:rsidRPr="005307C2" w:rsidRDefault="005307C2" w:rsidP="005307C2">
            <w:r w:rsidRPr="005307C2">
              <w:t>Tốt</w:t>
            </w:r>
          </w:p>
        </w:tc>
        <w:tc>
          <w:tcPr>
            <w:tcW w:w="529" w:type="pct"/>
            <w:shd w:val="clear" w:color="auto" w:fill="auto"/>
            <w:vAlign w:val="center"/>
            <w:hideMark/>
          </w:tcPr>
          <w:p w14:paraId="691DCAFD" w14:textId="77777777" w:rsidR="005307C2" w:rsidRPr="005307C2" w:rsidRDefault="005307C2" w:rsidP="005307C2">
            <w:r w:rsidRPr="005307C2">
              <w:t>GVCV hỗ trợ KP</w:t>
            </w:r>
          </w:p>
        </w:tc>
      </w:tr>
      <w:tr w:rsidR="005307C2" w:rsidRPr="005307C2" w14:paraId="7A6DC7C7" w14:textId="77777777" w:rsidTr="005307C2">
        <w:tc>
          <w:tcPr>
            <w:tcW w:w="193" w:type="pct"/>
            <w:shd w:val="clear" w:color="auto" w:fill="auto"/>
            <w:vAlign w:val="center"/>
          </w:tcPr>
          <w:p w14:paraId="468FD4B1" w14:textId="62CD7F8A"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16DF64E4" w14:textId="77777777" w:rsidR="005307C2" w:rsidRPr="005307C2" w:rsidRDefault="005307C2" w:rsidP="005307C2">
            <w:r w:rsidRPr="005307C2">
              <w:t>Hồ Phước Điệp, Hóa K34/TS. Trần Ngọc Tuyền</w:t>
            </w:r>
          </w:p>
        </w:tc>
        <w:tc>
          <w:tcPr>
            <w:tcW w:w="431" w:type="pct"/>
            <w:shd w:val="clear" w:color="auto" w:fill="auto"/>
            <w:vAlign w:val="center"/>
            <w:hideMark/>
          </w:tcPr>
          <w:p w14:paraId="132E4976" w14:textId="77777777" w:rsidR="005307C2" w:rsidRPr="005307C2" w:rsidRDefault="005307C2" w:rsidP="005307C2">
            <w:r w:rsidRPr="005307C2">
              <w:t>Hóa</w:t>
            </w:r>
          </w:p>
        </w:tc>
        <w:tc>
          <w:tcPr>
            <w:tcW w:w="1408" w:type="pct"/>
            <w:shd w:val="clear" w:color="auto" w:fill="auto"/>
            <w:vAlign w:val="center"/>
            <w:hideMark/>
          </w:tcPr>
          <w:p w14:paraId="71C4E40B" w14:textId="77777777" w:rsidR="005307C2" w:rsidRPr="005307C2" w:rsidRDefault="005307C2" w:rsidP="005307C2">
            <w:r w:rsidRPr="005307C2">
              <w:t>Nghiên cứu điều chế thủy tinh lỏng từ tro trấu</w:t>
            </w:r>
          </w:p>
        </w:tc>
        <w:tc>
          <w:tcPr>
            <w:tcW w:w="343" w:type="pct"/>
            <w:shd w:val="clear" w:color="auto" w:fill="auto"/>
            <w:vAlign w:val="center"/>
            <w:hideMark/>
          </w:tcPr>
          <w:p w14:paraId="296D7255" w14:textId="77777777" w:rsidR="005307C2" w:rsidRPr="005307C2" w:rsidRDefault="005307C2" w:rsidP="005307C2">
            <w:pPr>
              <w:jc w:val="right"/>
            </w:pPr>
            <w:r w:rsidRPr="005307C2">
              <w:t>3</w:t>
            </w:r>
          </w:p>
        </w:tc>
        <w:tc>
          <w:tcPr>
            <w:tcW w:w="453" w:type="pct"/>
            <w:shd w:val="clear" w:color="auto" w:fill="auto"/>
            <w:vAlign w:val="center"/>
            <w:hideMark/>
          </w:tcPr>
          <w:p w14:paraId="20327724" w14:textId="77777777" w:rsidR="005307C2" w:rsidRPr="005307C2" w:rsidRDefault="005307C2" w:rsidP="005307C2">
            <w:r w:rsidRPr="005307C2">
              <w:t>27/12/13</w:t>
            </w:r>
          </w:p>
        </w:tc>
        <w:tc>
          <w:tcPr>
            <w:tcW w:w="577" w:type="pct"/>
            <w:shd w:val="clear" w:color="auto" w:fill="auto"/>
            <w:vAlign w:val="center"/>
            <w:hideMark/>
          </w:tcPr>
          <w:p w14:paraId="4B116516" w14:textId="083B35B6" w:rsidR="005307C2" w:rsidRPr="005307C2" w:rsidRDefault="005307C2" w:rsidP="005307C2">
            <w:r w:rsidRPr="005307C2">
              <w:t>Tốt</w:t>
            </w:r>
          </w:p>
        </w:tc>
        <w:tc>
          <w:tcPr>
            <w:tcW w:w="529" w:type="pct"/>
            <w:shd w:val="clear" w:color="auto" w:fill="auto"/>
            <w:vAlign w:val="center"/>
            <w:hideMark/>
          </w:tcPr>
          <w:p w14:paraId="755FE1FE" w14:textId="77777777" w:rsidR="005307C2" w:rsidRPr="005307C2" w:rsidRDefault="005307C2" w:rsidP="005307C2">
            <w:r w:rsidRPr="005307C2">
              <w:t> </w:t>
            </w:r>
          </w:p>
        </w:tc>
      </w:tr>
      <w:tr w:rsidR="005307C2" w:rsidRPr="005307C2" w14:paraId="134B25FE" w14:textId="77777777" w:rsidTr="005307C2">
        <w:tc>
          <w:tcPr>
            <w:tcW w:w="193" w:type="pct"/>
            <w:shd w:val="clear" w:color="auto" w:fill="auto"/>
            <w:vAlign w:val="center"/>
          </w:tcPr>
          <w:p w14:paraId="60961CE5" w14:textId="00A2BF82"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79DF63EA" w14:textId="77777777" w:rsidR="005307C2" w:rsidRPr="005307C2" w:rsidRDefault="005307C2" w:rsidP="005307C2">
            <w:r w:rsidRPr="005307C2">
              <w:t>Phạm Hải Nam, Hóa K34/PGS.TS. Trần Thị Văn Thi</w:t>
            </w:r>
          </w:p>
        </w:tc>
        <w:tc>
          <w:tcPr>
            <w:tcW w:w="431" w:type="pct"/>
            <w:shd w:val="clear" w:color="auto" w:fill="auto"/>
            <w:vAlign w:val="center"/>
            <w:hideMark/>
          </w:tcPr>
          <w:p w14:paraId="0A090956" w14:textId="77777777" w:rsidR="005307C2" w:rsidRPr="005307C2" w:rsidRDefault="005307C2" w:rsidP="005307C2">
            <w:r w:rsidRPr="005307C2">
              <w:t>Hóa</w:t>
            </w:r>
          </w:p>
        </w:tc>
        <w:tc>
          <w:tcPr>
            <w:tcW w:w="1408" w:type="pct"/>
            <w:shd w:val="clear" w:color="auto" w:fill="auto"/>
            <w:vAlign w:val="center"/>
            <w:hideMark/>
          </w:tcPr>
          <w:p w14:paraId="17B7EF80" w14:textId="77777777" w:rsidR="005307C2" w:rsidRPr="005307C2" w:rsidRDefault="005307C2" w:rsidP="005307C2">
            <w:r w:rsidRPr="005307C2">
              <w:t xml:space="preserve">Nghiên cứu phản ứng oxy hóa hydrocarbon thơm trên một số xúc tác </w:t>
            </w:r>
          </w:p>
        </w:tc>
        <w:tc>
          <w:tcPr>
            <w:tcW w:w="343" w:type="pct"/>
            <w:shd w:val="clear" w:color="auto" w:fill="auto"/>
            <w:vAlign w:val="center"/>
            <w:hideMark/>
          </w:tcPr>
          <w:p w14:paraId="066BD161" w14:textId="77777777" w:rsidR="005307C2" w:rsidRPr="005307C2" w:rsidRDefault="005307C2" w:rsidP="005307C2">
            <w:pPr>
              <w:jc w:val="right"/>
            </w:pPr>
            <w:r w:rsidRPr="005307C2">
              <w:t>0</w:t>
            </w:r>
          </w:p>
        </w:tc>
        <w:tc>
          <w:tcPr>
            <w:tcW w:w="453" w:type="pct"/>
            <w:shd w:val="clear" w:color="auto" w:fill="auto"/>
            <w:vAlign w:val="center"/>
            <w:hideMark/>
          </w:tcPr>
          <w:p w14:paraId="0FC6FBBA" w14:textId="77777777" w:rsidR="005307C2" w:rsidRPr="005307C2" w:rsidRDefault="005307C2" w:rsidP="005307C2">
            <w:r w:rsidRPr="005307C2">
              <w:t>17/12/13</w:t>
            </w:r>
          </w:p>
        </w:tc>
        <w:tc>
          <w:tcPr>
            <w:tcW w:w="577" w:type="pct"/>
            <w:shd w:val="clear" w:color="auto" w:fill="auto"/>
            <w:vAlign w:val="center"/>
            <w:hideMark/>
          </w:tcPr>
          <w:p w14:paraId="5FB3D154" w14:textId="224A87B7" w:rsidR="005307C2" w:rsidRPr="005307C2" w:rsidRDefault="005307C2" w:rsidP="005307C2">
            <w:r w:rsidRPr="005307C2">
              <w:t>Tốt</w:t>
            </w:r>
          </w:p>
        </w:tc>
        <w:tc>
          <w:tcPr>
            <w:tcW w:w="529" w:type="pct"/>
            <w:shd w:val="clear" w:color="auto" w:fill="auto"/>
            <w:vAlign w:val="center"/>
            <w:hideMark/>
          </w:tcPr>
          <w:p w14:paraId="10727DA7" w14:textId="77777777" w:rsidR="005307C2" w:rsidRPr="005307C2" w:rsidRDefault="005307C2" w:rsidP="005307C2">
            <w:r w:rsidRPr="005307C2">
              <w:t>GVCV hỗ trợ KP</w:t>
            </w:r>
          </w:p>
        </w:tc>
      </w:tr>
      <w:tr w:rsidR="005307C2" w:rsidRPr="005307C2" w14:paraId="3EB45A73" w14:textId="77777777" w:rsidTr="005307C2">
        <w:tc>
          <w:tcPr>
            <w:tcW w:w="193" w:type="pct"/>
            <w:shd w:val="clear" w:color="auto" w:fill="auto"/>
            <w:vAlign w:val="center"/>
          </w:tcPr>
          <w:p w14:paraId="44FD4F33" w14:textId="7E9980B1"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44D42DC5" w14:textId="77777777" w:rsidR="005307C2" w:rsidRPr="005307C2" w:rsidRDefault="005307C2" w:rsidP="005307C2">
            <w:r w:rsidRPr="005307C2">
              <w:t>Nguyễn Đắc Hạnh Hiếu, Sinh K34/PGS.TS.</w:t>
            </w:r>
            <w:r w:rsidRPr="005307C2">
              <w:br/>
              <w:t>Ngô Anh</w:t>
            </w:r>
          </w:p>
        </w:tc>
        <w:tc>
          <w:tcPr>
            <w:tcW w:w="431" w:type="pct"/>
            <w:shd w:val="clear" w:color="auto" w:fill="auto"/>
            <w:noWrap/>
            <w:vAlign w:val="center"/>
            <w:hideMark/>
          </w:tcPr>
          <w:p w14:paraId="1AECBB08" w14:textId="77777777" w:rsidR="005307C2" w:rsidRPr="005307C2" w:rsidRDefault="005307C2" w:rsidP="005307C2">
            <w:r w:rsidRPr="005307C2">
              <w:t>Sinh</w:t>
            </w:r>
          </w:p>
        </w:tc>
        <w:tc>
          <w:tcPr>
            <w:tcW w:w="1408" w:type="pct"/>
            <w:shd w:val="clear" w:color="auto" w:fill="auto"/>
            <w:vAlign w:val="center"/>
            <w:hideMark/>
          </w:tcPr>
          <w:p w14:paraId="06CFDAEE" w14:textId="77777777" w:rsidR="005307C2" w:rsidRPr="005307C2" w:rsidRDefault="005307C2" w:rsidP="005307C2">
            <w:r w:rsidRPr="005307C2">
              <w:t>Nghiên cứu thành phần loài nấm lớn phá hại cây xanh tại thành phố Huế</w:t>
            </w:r>
          </w:p>
        </w:tc>
        <w:tc>
          <w:tcPr>
            <w:tcW w:w="343" w:type="pct"/>
            <w:shd w:val="clear" w:color="auto" w:fill="auto"/>
            <w:vAlign w:val="center"/>
            <w:hideMark/>
          </w:tcPr>
          <w:p w14:paraId="6F0E98B3" w14:textId="77777777" w:rsidR="005307C2" w:rsidRPr="005307C2" w:rsidRDefault="005307C2" w:rsidP="005307C2">
            <w:pPr>
              <w:jc w:val="right"/>
            </w:pPr>
            <w:r w:rsidRPr="005307C2">
              <w:t>3</w:t>
            </w:r>
          </w:p>
        </w:tc>
        <w:tc>
          <w:tcPr>
            <w:tcW w:w="453" w:type="pct"/>
            <w:shd w:val="clear" w:color="auto" w:fill="auto"/>
            <w:noWrap/>
            <w:vAlign w:val="center"/>
            <w:hideMark/>
          </w:tcPr>
          <w:p w14:paraId="42C62598" w14:textId="77777777" w:rsidR="005307C2" w:rsidRPr="005307C2" w:rsidRDefault="005307C2" w:rsidP="005307C2">
            <w:r w:rsidRPr="005307C2">
              <w:t>19/3/14</w:t>
            </w:r>
          </w:p>
        </w:tc>
        <w:tc>
          <w:tcPr>
            <w:tcW w:w="577" w:type="pct"/>
            <w:shd w:val="clear" w:color="auto" w:fill="auto"/>
            <w:vAlign w:val="center"/>
            <w:hideMark/>
          </w:tcPr>
          <w:p w14:paraId="469D12E2" w14:textId="1CFA57B9" w:rsidR="005307C2" w:rsidRPr="005307C2" w:rsidRDefault="005307C2" w:rsidP="005307C2">
            <w:r w:rsidRPr="005307C2">
              <w:t>Tốt</w:t>
            </w:r>
          </w:p>
        </w:tc>
        <w:tc>
          <w:tcPr>
            <w:tcW w:w="529" w:type="pct"/>
            <w:shd w:val="clear" w:color="auto" w:fill="auto"/>
            <w:noWrap/>
            <w:vAlign w:val="center"/>
            <w:hideMark/>
          </w:tcPr>
          <w:p w14:paraId="12EA39B4" w14:textId="77777777" w:rsidR="005307C2" w:rsidRPr="005307C2" w:rsidRDefault="005307C2" w:rsidP="005307C2">
            <w:r w:rsidRPr="005307C2">
              <w:t> </w:t>
            </w:r>
          </w:p>
        </w:tc>
      </w:tr>
      <w:tr w:rsidR="005307C2" w:rsidRPr="005307C2" w14:paraId="4A1B5138" w14:textId="77777777" w:rsidTr="005307C2">
        <w:tc>
          <w:tcPr>
            <w:tcW w:w="193" w:type="pct"/>
            <w:shd w:val="clear" w:color="auto" w:fill="auto"/>
            <w:vAlign w:val="center"/>
          </w:tcPr>
          <w:p w14:paraId="27FEC020" w14:textId="61EAF56B"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731D5700" w14:textId="77777777" w:rsidR="005307C2" w:rsidRPr="005307C2" w:rsidRDefault="005307C2" w:rsidP="005307C2">
            <w:r w:rsidRPr="005307C2">
              <w:t>Bùi Đặng Thục Nhi, CNSH K33/PGS.TS.</w:t>
            </w:r>
            <w:r w:rsidRPr="005307C2">
              <w:br/>
              <w:t>Trương Thị</w:t>
            </w:r>
            <w:r w:rsidRPr="005307C2">
              <w:br/>
              <w:t>Bích Phượng</w:t>
            </w:r>
          </w:p>
        </w:tc>
        <w:tc>
          <w:tcPr>
            <w:tcW w:w="431" w:type="pct"/>
            <w:shd w:val="clear" w:color="auto" w:fill="auto"/>
            <w:noWrap/>
            <w:vAlign w:val="center"/>
            <w:hideMark/>
          </w:tcPr>
          <w:p w14:paraId="479F90DD" w14:textId="77777777" w:rsidR="005307C2" w:rsidRPr="005307C2" w:rsidRDefault="005307C2" w:rsidP="005307C2">
            <w:r w:rsidRPr="005307C2">
              <w:t>Sinh</w:t>
            </w:r>
          </w:p>
        </w:tc>
        <w:tc>
          <w:tcPr>
            <w:tcW w:w="1408" w:type="pct"/>
            <w:shd w:val="clear" w:color="auto" w:fill="auto"/>
            <w:vAlign w:val="center"/>
            <w:hideMark/>
          </w:tcPr>
          <w:p w14:paraId="4F853D7C" w14:textId="77777777" w:rsidR="005307C2" w:rsidRPr="005307C2" w:rsidRDefault="005307C2" w:rsidP="005307C2">
            <w:r w:rsidRPr="005307C2">
              <w:t>Nghiên cứu nhân giống in vitro cây bách bệnh (Eurycoma longifolia)</w:t>
            </w:r>
          </w:p>
        </w:tc>
        <w:tc>
          <w:tcPr>
            <w:tcW w:w="343" w:type="pct"/>
            <w:shd w:val="clear" w:color="auto" w:fill="auto"/>
            <w:vAlign w:val="center"/>
            <w:hideMark/>
          </w:tcPr>
          <w:p w14:paraId="459497A9" w14:textId="77777777" w:rsidR="005307C2" w:rsidRPr="005307C2" w:rsidRDefault="005307C2" w:rsidP="005307C2">
            <w:pPr>
              <w:jc w:val="right"/>
            </w:pPr>
            <w:r w:rsidRPr="005307C2">
              <w:t>3</w:t>
            </w:r>
          </w:p>
        </w:tc>
        <w:tc>
          <w:tcPr>
            <w:tcW w:w="453" w:type="pct"/>
            <w:shd w:val="clear" w:color="auto" w:fill="auto"/>
            <w:vAlign w:val="center"/>
            <w:hideMark/>
          </w:tcPr>
          <w:p w14:paraId="222C276F" w14:textId="77777777" w:rsidR="005307C2" w:rsidRPr="005307C2" w:rsidRDefault="005307C2" w:rsidP="005307C2">
            <w:r w:rsidRPr="005307C2">
              <w:t>2/4/2014</w:t>
            </w:r>
          </w:p>
        </w:tc>
        <w:tc>
          <w:tcPr>
            <w:tcW w:w="577" w:type="pct"/>
            <w:shd w:val="clear" w:color="auto" w:fill="auto"/>
            <w:vAlign w:val="center"/>
            <w:hideMark/>
          </w:tcPr>
          <w:p w14:paraId="12F19A94" w14:textId="7878EA46" w:rsidR="005307C2" w:rsidRPr="005307C2" w:rsidRDefault="005307C2" w:rsidP="005307C2">
            <w:r w:rsidRPr="005307C2">
              <w:t>Tốt</w:t>
            </w:r>
          </w:p>
        </w:tc>
        <w:tc>
          <w:tcPr>
            <w:tcW w:w="529" w:type="pct"/>
            <w:shd w:val="clear" w:color="auto" w:fill="auto"/>
            <w:vAlign w:val="center"/>
            <w:hideMark/>
          </w:tcPr>
          <w:p w14:paraId="59C3DDA8" w14:textId="77777777" w:rsidR="005307C2" w:rsidRPr="005307C2" w:rsidRDefault="005307C2" w:rsidP="005307C2">
            <w:r w:rsidRPr="005307C2">
              <w:t>Xin GH</w:t>
            </w:r>
          </w:p>
        </w:tc>
      </w:tr>
      <w:tr w:rsidR="005307C2" w:rsidRPr="005307C2" w14:paraId="2238D032" w14:textId="77777777" w:rsidTr="005307C2">
        <w:tc>
          <w:tcPr>
            <w:tcW w:w="193" w:type="pct"/>
            <w:shd w:val="clear" w:color="auto" w:fill="auto"/>
            <w:vAlign w:val="center"/>
          </w:tcPr>
          <w:p w14:paraId="1507AD5C" w14:textId="0DD5FDA4"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629257FE" w14:textId="77777777" w:rsidR="005307C2" w:rsidRPr="005307C2" w:rsidRDefault="005307C2" w:rsidP="005307C2">
            <w:r w:rsidRPr="005307C2">
              <w:t>Nguyễn Thị Lệ, CNSH K33/ TS. Phạm Thị Ngọc Lan</w:t>
            </w:r>
          </w:p>
        </w:tc>
        <w:tc>
          <w:tcPr>
            <w:tcW w:w="431" w:type="pct"/>
            <w:shd w:val="clear" w:color="auto" w:fill="auto"/>
            <w:noWrap/>
            <w:vAlign w:val="center"/>
            <w:hideMark/>
          </w:tcPr>
          <w:p w14:paraId="2346A69C" w14:textId="77777777" w:rsidR="005307C2" w:rsidRPr="005307C2" w:rsidRDefault="005307C2" w:rsidP="005307C2">
            <w:r w:rsidRPr="005307C2">
              <w:t>Sinh</w:t>
            </w:r>
          </w:p>
        </w:tc>
        <w:tc>
          <w:tcPr>
            <w:tcW w:w="1408" w:type="pct"/>
            <w:shd w:val="clear" w:color="auto" w:fill="auto"/>
            <w:vAlign w:val="center"/>
            <w:hideMark/>
          </w:tcPr>
          <w:p w14:paraId="68726165" w14:textId="77777777" w:rsidR="005307C2" w:rsidRPr="005307C2" w:rsidRDefault="005307C2" w:rsidP="005307C2">
            <w:r w:rsidRPr="005307C2">
              <w:t>Thăm dò hoạt tính Cellulase của nấm mốc phân lập từ đất rừng ngập mặn tại Thừa Thiên Huế</w:t>
            </w:r>
          </w:p>
        </w:tc>
        <w:tc>
          <w:tcPr>
            <w:tcW w:w="343" w:type="pct"/>
            <w:shd w:val="clear" w:color="auto" w:fill="auto"/>
            <w:vAlign w:val="center"/>
            <w:hideMark/>
          </w:tcPr>
          <w:p w14:paraId="070F5EC6" w14:textId="77777777" w:rsidR="005307C2" w:rsidRPr="005307C2" w:rsidRDefault="005307C2" w:rsidP="005307C2">
            <w:pPr>
              <w:jc w:val="right"/>
            </w:pPr>
            <w:r w:rsidRPr="005307C2">
              <w:t>3</w:t>
            </w:r>
          </w:p>
        </w:tc>
        <w:tc>
          <w:tcPr>
            <w:tcW w:w="453" w:type="pct"/>
            <w:shd w:val="clear" w:color="auto" w:fill="auto"/>
            <w:vAlign w:val="center"/>
            <w:hideMark/>
          </w:tcPr>
          <w:p w14:paraId="496DB450" w14:textId="77777777" w:rsidR="005307C2" w:rsidRPr="005307C2" w:rsidRDefault="005307C2" w:rsidP="005307C2">
            <w:r w:rsidRPr="005307C2">
              <w:t>19/3/2014</w:t>
            </w:r>
          </w:p>
        </w:tc>
        <w:tc>
          <w:tcPr>
            <w:tcW w:w="577" w:type="pct"/>
            <w:shd w:val="clear" w:color="auto" w:fill="auto"/>
            <w:vAlign w:val="center"/>
            <w:hideMark/>
          </w:tcPr>
          <w:p w14:paraId="10AB502F" w14:textId="5DD99F08" w:rsidR="005307C2" w:rsidRPr="005307C2" w:rsidRDefault="005307C2" w:rsidP="005307C2">
            <w:r w:rsidRPr="005307C2">
              <w:t>Tốt</w:t>
            </w:r>
          </w:p>
        </w:tc>
        <w:tc>
          <w:tcPr>
            <w:tcW w:w="529" w:type="pct"/>
            <w:shd w:val="clear" w:color="auto" w:fill="auto"/>
            <w:vAlign w:val="center"/>
            <w:hideMark/>
          </w:tcPr>
          <w:p w14:paraId="172FDCDD" w14:textId="77777777" w:rsidR="005307C2" w:rsidRPr="005307C2" w:rsidRDefault="005307C2" w:rsidP="005307C2">
            <w:r w:rsidRPr="005307C2">
              <w:t> </w:t>
            </w:r>
          </w:p>
        </w:tc>
      </w:tr>
      <w:tr w:rsidR="005307C2" w:rsidRPr="005307C2" w14:paraId="44500D47" w14:textId="77777777" w:rsidTr="005307C2">
        <w:tc>
          <w:tcPr>
            <w:tcW w:w="193" w:type="pct"/>
            <w:shd w:val="clear" w:color="auto" w:fill="auto"/>
            <w:vAlign w:val="center"/>
          </w:tcPr>
          <w:p w14:paraId="7897D3B2" w14:textId="6570220A"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73A14314" w14:textId="77777777" w:rsidR="005307C2" w:rsidRPr="005307C2" w:rsidRDefault="005307C2" w:rsidP="005307C2">
            <w:r w:rsidRPr="005307C2">
              <w:t>Trần Thị Phương Hiếu, Sinh K34/Ths.</w:t>
            </w:r>
            <w:r w:rsidRPr="005307C2">
              <w:br/>
              <w:t>Hoàng Đình Trung</w:t>
            </w:r>
          </w:p>
        </w:tc>
        <w:tc>
          <w:tcPr>
            <w:tcW w:w="431" w:type="pct"/>
            <w:shd w:val="clear" w:color="auto" w:fill="auto"/>
            <w:noWrap/>
            <w:vAlign w:val="center"/>
            <w:hideMark/>
          </w:tcPr>
          <w:p w14:paraId="0C975A5E" w14:textId="77777777" w:rsidR="005307C2" w:rsidRPr="005307C2" w:rsidRDefault="005307C2" w:rsidP="005307C2">
            <w:r w:rsidRPr="005307C2">
              <w:t>Sinh</w:t>
            </w:r>
          </w:p>
        </w:tc>
        <w:tc>
          <w:tcPr>
            <w:tcW w:w="1408" w:type="pct"/>
            <w:shd w:val="clear" w:color="auto" w:fill="auto"/>
            <w:vAlign w:val="center"/>
            <w:hideMark/>
          </w:tcPr>
          <w:p w14:paraId="2572849E" w14:textId="77777777" w:rsidR="005307C2" w:rsidRPr="005307C2" w:rsidRDefault="005307C2" w:rsidP="005307C2">
            <w:r w:rsidRPr="005307C2">
              <w:t>Đánh giá chất lượng nước mặt sông Truồi thông qua một số nhóm sinh vật chỉ thị</w:t>
            </w:r>
          </w:p>
        </w:tc>
        <w:tc>
          <w:tcPr>
            <w:tcW w:w="343" w:type="pct"/>
            <w:shd w:val="clear" w:color="auto" w:fill="auto"/>
            <w:vAlign w:val="center"/>
            <w:hideMark/>
          </w:tcPr>
          <w:p w14:paraId="35566B47" w14:textId="77777777" w:rsidR="005307C2" w:rsidRPr="005307C2" w:rsidRDefault="005307C2" w:rsidP="005307C2">
            <w:pPr>
              <w:jc w:val="right"/>
            </w:pPr>
            <w:r w:rsidRPr="005307C2">
              <w:t>0</w:t>
            </w:r>
          </w:p>
        </w:tc>
        <w:tc>
          <w:tcPr>
            <w:tcW w:w="453" w:type="pct"/>
            <w:shd w:val="clear" w:color="auto" w:fill="auto"/>
            <w:vAlign w:val="center"/>
            <w:hideMark/>
          </w:tcPr>
          <w:p w14:paraId="72A43E0E" w14:textId="77777777" w:rsidR="005307C2" w:rsidRPr="005307C2" w:rsidRDefault="005307C2" w:rsidP="005307C2">
            <w:r w:rsidRPr="005307C2">
              <w:t>2/4/2014</w:t>
            </w:r>
          </w:p>
        </w:tc>
        <w:tc>
          <w:tcPr>
            <w:tcW w:w="577" w:type="pct"/>
            <w:shd w:val="clear" w:color="auto" w:fill="auto"/>
            <w:vAlign w:val="center"/>
            <w:hideMark/>
          </w:tcPr>
          <w:p w14:paraId="21ED909B" w14:textId="77777777" w:rsidR="005307C2" w:rsidRPr="005307C2" w:rsidRDefault="005307C2" w:rsidP="005307C2">
            <w:r w:rsidRPr="005307C2">
              <w:t>Tốt</w:t>
            </w:r>
          </w:p>
        </w:tc>
        <w:tc>
          <w:tcPr>
            <w:tcW w:w="529" w:type="pct"/>
            <w:shd w:val="clear" w:color="auto" w:fill="auto"/>
            <w:vAlign w:val="center"/>
            <w:hideMark/>
          </w:tcPr>
          <w:p w14:paraId="31D144FB" w14:textId="77777777" w:rsidR="005307C2" w:rsidRPr="005307C2" w:rsidRDefault="005307C2" w:rsidP="005307C2">
            <w:r w:rsidRPr="005307C2">
              <w:t>GVCV hỗ trợ KP</w:t>
            </w:r>
          </w:p>
        </w:tc>
      </w:tr>
      <w:tr w:rsidR="005307C2" w:rsidRPr="005307C2" w14:paraId="1CAFC128" w14:textId="77777777" w:rsidTr="005307C2">
        <w:tc>
          <w:tcPr>
            <w:tcW w:w="193" w:type="pct"/>
            <w:shd w:val="clear" w:color="auto" w:fill="auto"/>
            <w:vAlign w:val="center"/>
          </w:tcPr>
          <w:p w14:paraId="4E1A2A32" w14:textId="19D6D2F2"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5CD18BFD" w14:textId="77777777" w:rsidR="005307C2" w:rsidRPr="005307C2" w:rsidRDefault="005307C2" w:rsidP="005307C2">
            <w:r w:rsidRPr="005307C2">
              <w:t>Huỳnh Thị Lưu Đức, CNSH K33/PGS.TS.</w:t>
            </w:r>
            <w:r w:rsidRPr="005307C2">
              <w:br/>
              <w:t>Trương Thị</w:t>
            </w:r>
            <w:r w:rsidRPr="005307C2">
              <w:br/>
              <w:t>Bích Phượng</w:t>
            </w:r>
          </w:p>
        </w:tc>
        <w:tc>
          <w:tcPr>
            <w:tcW w:w="431" w:type="pct"/>
            <w:shd w:val="clear" w:color="auto" w:fill="auto"/>
            <w:noWrap/>
            <w:vAlign w:val="center"/>
            <w:hideMark/>
          </w:tcPr>
          <w:p w14:paraId="6DF46237" w14:textId="77777777" w:rsidR="005307C2" w:rsidRPr="005307C2" w:rsidRDefault="005307C2" w:rsidP="005307C2">
            <w:r w:rsidRPr="005307C2">
              <w:t>Sinh</w:t>
            </w:r>
          </w:p>
        </w:tc>
        <w:tc>
          <w:tcPr>
            <w:tcW w:w="1408" w:type="pct"/>
            <w:shd w:val="clear" w:color="auto" w:fill="auto"/>
            <w:vAlign w:val="center"/>
            <w:hideMark/>
          </w:tcPr>
          <w:p w14:paraId="5368DB1B" w14:textId="77777777" w:rsidR="005307C2" w:rsidRPr="005307C2" w:rsidRDefault="005307C2" w:rsidP="005307C2">
            <w:r w:rsidRPr="005307C2">
              <w:t>Nuôi cấy in vitro cây cỏ ngọt (Stevia rebaudiana)</w:t>
            </w:r>
          </w:p>
        </w:tc>
        <w:tc>
          <w:tcPr>
            <w:tcW w:w="343" w:type="pct"/>
            <w:shd w:val="clear" w:color="auto" w:fill="auto"/>
            <w:vAlign w:val="center"/>
            <w:hideMark/>
          </w:tcPr>
          <w:p w14:paraId="78AA6FD9" w14:textId="77777777" w:rsidR="005307C2" w:rsidRPr="005307C2" w:rsidRDefault="005307C2" w:rsidP="005307C2">
            <w:pPr>
              <w:jc w:val="right"/>
            </w:pPr>
            <w:r w:rsidRPr="005307C2">
              <w:t>0</w:t>
            </w:r>
          </w:p>
        </w:tc>
        <w:tc>
          <w:tcPr>
            <w:tcW w:w="453" w:type="pct"/>
            <w:shd w:val="clear" w:color="auto" w:fill="auto"/>
            <w:vAlign w:val="center"/>
            <w:hideMark/>
          </w:tcPr>
          <w:p w14:paraId="2008385C" w14:textId="77777777" w:rsidR="005307C2" w:rsidRPr="005307C2" w:rsidRDefault="005307C2" w:rsidP="005307C2">
            <w:r w:rsidRPr="005307C2">
              <w:t>2/4/2014</w:t>
            </w:r>
          </w:p>
        </w:tc>
        <w:tc>
          <w:tcPr>
            <w:tcW w:w="577" w:type="pct"/>
            <w:shd w:val="clear" w:color="auto" w:fill="auto"/>
            <w:vAlign w:val="center"/>
            <w:hideMark/>
          </w:tcPr>
          <w:p w14:paraId="7666E59B" w14:textId="77777777" w:rsidR="005307C2" w:rsidRPr="005307C2" w:rsidRDefault="005307C2" w:rsidP="005307C2">
            <w:r w:rsidRPr="005307C2">
              <w:t>Tốt</w:t>
            </w:r>
          </w:p>
        </w:tc>
        <w:tc>
          <w:tcPr>
            <w:tcW w:w="529" w:type="pct"/>
            <w:shd w:val="clear" w:color="auto" w:fill="auto"/>
            <w:vAlign w:val="center"/>
            <w:hideMark/>
          </w:tcPr>
          <w:p w14:paraId="7CD9E075" w14:textId="77777777" w:rsidR="005307C2" w:rsidRDefault="005307C2" w:rsidP="005307C2">
            <w:r w:rsidRPr="005307C2">
              <w:t>GVCV hỗ trợ KP</w:t>
            </w:r>
          </w:p>
          <w:p w14:paraId="64835063" w14:textId="20E4994D" w:rsidR="005307C2" w:rsidRPr="005307C2" w:rsidRDefault="005307C2" w:rsidP="005307C2">
            <w:r w:rsidRPr="005307C2">
              <w:t>Xin GH</w:t>
            </w:r>
          </w:p>
        </w:tc>
      </w:tr>
      <w:tr w:rsidR="005307C2" w:rsidRPr="005307C2" w14:paraId="4FDF42BF" w14:textId="77777777" w:rsidTr="005307C2">
        <w:tc>
          <w:tcPr>
            <w:tcW w:w="193" w:type="pct"/>
            <w:shd w:val="clear" w:color="auto" w:fill="auto"/>
            <w:vAlign w:val="center"/>
          </w:tcPr>
          <w:p w14:paraId="1D91D12F" w14:textId="6167444F"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7E12ADA5" w14:textId="77777777" w:rsidR="005307C2" w:rsidRPr="005307C2" w:rsidRDefault="005307C2" w:rsidP="005307C2">
            <w:r w:rsidRPr="005307C2">
              <w:t>Nguyến Thị Hoài An, Sinh K34/TS.</w:t>
            </w:r>
            <w:r w:rsidRPr="005307C2">
              <w:br/>
              <w:t>Nguyễn Minh Trí</w:t>
            </w:r>
          </w:p>
        </w:tc>
        <w:tc>
          <w:tcPr>
            <w:tcW w:w="431" w:type="pct"/>
            <w:shd w:val="clear" w:color="auto" w:fill="auto"/>
            <w:noWrap/>
            <w:vAlign w:val="center"/>
            <w:hideMark/>
          </w:tcPr>
          <w:p w14:paraId="2D9C8E46" w14:textId="77777777" w:rsidR="005307C2" w:rsidRPr="005307C2" w:rsidRDefault="005307C2" w:rsidP="005307C2">
            <w:r w:rsidRPr="005307C2">
              <w:t>Sinh</w:t>
            </w:r>
          </w:p>
        </w:tc>
        <w:tc>
          <w:tcPr>
            <w:tcW w:w="1408" w:type="pct"/>
            <w:shd w:val="clear" w:color="auto" w:fill="auto"/>
            <w:vAlign w:val="center"/>
            <w:hideMark/>
          </w:tcPr>
          <w:p w14:paraId="6A0AECAB" w14:textId="77777777" w:rsidR="005307C2" w:rsidRPr="005307C2" w:rsidRDefault="005307C2" w:rsidP="005307C2">
            <w:r w:rsidRPr="005307C2">
              <w:t>Nghiên cứu xử lí nước thải sinh hoạt bằng một số loài thực vật nhằm giảm thiểu ô nhiễm nguồn nước sông Như Ý- TP Huế</w:t>
            </w:r>
          </w:p>
        </w:tc>
        <w:tc>
          <w:tcPr>
            <w:tcW w:w="343" w:type="pct"/>
            <w:shd w:val="clear" w:color="auto" w:fill="auto"/>
            <w:vAlign w:val="center"/>
            <w:hideMark/>
          </w:tcPr>
          <w:p w14:paraId="402642C6" w14:textId="77777777" w:rsidR="005307C2" w:rsidRPr="005307C2" w:rsidRDefault="005307C2" w:rsidP="005307C2">
            <w:pPr>
              <w:jc w:val="right"/>
            </w:pPr>
            <w:r w:rsidRPr="005307C2">
              <w:t>0</w:t>
            </w:r>
          </w:p>
        </w:tc>
        <w:tc>
          <w:tcPr>
            <w:tcW w:w="453" w:type="pct"/>
            <w:shd w:val="clear" w:color="auto" w:fill="auto"/>
            <w:vAlign w:val="center"/>
            <w:hideMark/>
          </w:tcPr>
          <w:p w14:paraId="233E4454" w14:textId="77777777" w:rsidR="005307C2" w:rsidRPr="005307C2" w:rsidRDefault="005307C2" w:rsidP="005307C2">
            <w:r w:rsidRPr="005307C2">
              <w:t>29/3/14</w:t>
            </w:r>
          </w:p>
        </w:tc>
        <w:tc>
          <w:tcPr>
            <w:tcW w:w="577" w:type="pct"/>
            <w:shd w:val="clear" w:color="auto" w:fill="auto"/>
            <w:vAlign w:val="center"/>
            <w:hideMark/>
          </w:tcPr>
          <w:p w14:paraId="26D00C14" w14:textId="77777777" w:rsidR="005307C2" w:rsidRPr="005307C2" w:rsidRDefault="005307C2" w:rsidP="005307C2">
            <w:r w:rsidRPr="005307C2">
              <w:t>Khá</w:t>
            </w:r>
          </w:p>
        </w:tc>
        <w:tc>
          <w:tcPr>
            <w:tcW w:w="529" w:type="pct"/>
            <w:shd w:val="clear" w:color="auto" w:fill="auto"/>
            <w:vAlign w:val="center"/>
            <w:hideMark/>
          </w:tcPr>
          <w:p w14:paraId="166C32A3" w14:textId="77777777" w:rsidR="005307C2" w:rsidRPr="005307C2" w:rsidRDefault="005307C2" w:rsidP="005307C2">
            <w:r w:rsidRPr="005307C2">
              <w:t>GVCV hỗ trợ KP</w:t>
            </w:r>
          </w:p>
        </w:tc>
      </w:tr>
      <w:tr w:rsidR="005307C2" w:rsidRPr="005307C2" w14:paraId="2E20760A" w14:textId="77777777" w:rsidTr="005307C2">
        <w:tc>
          <w:tcPr>
            <w:tcW w:w="193" w:type="pct"/>
            <w:shd w:val="clear" w:color="auto" w:fill="auto"/>
            <w:vAlign w:val="center"/>
          </w:tcPr>
          <w:p w14:paraId="431087AE" w14:textId="51B485F5"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6C32066F" w14:textId="77777777" w:rsidR="005307C2" w:rsidRPr="005307C2" w:rsidRDefault="005307C2" w:rsidP="005307C2">
            <w:r w:rsidRPr="005307C2">
              <w:t>Nguyễn Thị Thùy Dương, Sinh K33/ PGS.TS. Tôn Thất Pháp</w:t>
            </w:r>
          </w:p>
        </w:tc>
        <w:tc>
          <w:tcPr>
            <w:tcW w:w="431" w:type="pct"/>
            <w:shd w:val="clear" w:color="auto" w:fill="auto"/>
            <w:noWrap/>
            <w:vAlign w:val="center"/>
            <w:hideMark/>
          </w:tcPr>
          <w:p w14:paraId="562DC390" w14:textId="77777777" w:rsidR="005307C2" w:rsidRPr="005307C2" w:rsidRDefault="005307C2" w:rsidP="005307C2">
            <w:r w:rsidRPr="005307C2">
              <w:t>Sinh</w:t>
            </w:r>
          </w:p>
        </w:tc>
        <w:tc>
          <w:tcPr>
            <w:tcW w:w="1408" w:type="pct"/>
            <w:shd w:val="clear" w:color="auto" w:fill="auto"/>
            <w:vAlign w:val="center"/>
            <w:hideMark/>
          </w:tcPr>
          <w:p w14:paraId="34B4533D" w14:textId="77777777" w:rsidR="005307C2" w:rsidRPr="005307C2" w:rsidRDefault="005307C2" w:rsidP="005307C2">
            <w:r w:rsidRPr="005307C2">
              <w:t>Nghiên cứu thành phần loài và cấu trúc cây trồng ở vườn nhà Huế</w:t>
            </w:r>
          </w:p>
        </w:tc>
        <w:tc>
          <w:tcPr>
            <w:tcW w:w="343" w:type="pct"/>
            <w:shd w:val="clear" w:color="auto" w:fill="auto"/>
            <w:vAlign w:val="center"/>
            <w:hideMark/>
          </w:tcPr>
          <w:p w14:paraId="04EA2288" w14:textId="77777777" w:rsidR="005307C2" w:rsidRPr="005307C2" w:rsidRDefault="005307C2" w:rsidP="005307C2">
            <w:pPr>
              <w:jc w:val="right"/>
            </w:pPr>
            <w:r w:rsidRPr="005307C2">
              <w:t>0</w:t>
            </w:r>
          </w:p>
        </w:tc>
        <w:tc>
          <w:tcPr>
            <w:tcW w:w="453" w:type="pct"/>
            <w:shd w:val="clear" w:color="auto" w:fill="auto"/>
            <w:vAlign w:val="center"/>
            <w:hideMark/>
          </w:tcPr>
          <w:p w14:paraId="72E8F37B" w14:textId="77777777" w:rsidR="005307C2" w:rsidRPr="005307C2" w:rsidRDefault="005307C2" w:rsidP="005307C2">
            <w:r w:rsidRPr="005307C2">
              <w:t>23/10/13</w:t>
            </w:r>
          </w:p>
        </w:tc>
        <w:tc>
          <w:tcPr>
            <w:tcW w:w="577" w:type="pct"/>
            <w:shd w:val="clear" w:color="auto" w:fill="auto"/>
            <w:vAlign w:val="center"/>
            <w:hideMark/>
          </w:tcPr>
          <w:p w14:paraId="6DD19DE8" w14:textId="77777777" w:rsidR="005307C2" w:rsidRPr="005307C2" w:rsidRDefault="005307C2" w:rsidP="005307C2">
            <w:r w:rsidRPr="005307C2">
              <w:t>Khá</w:t>
            </w:r>
          </w:p>
        </w:tc>
        <w:tc>
          <w:tcPr>
            <w:tcW w:w="529" w:type="pct"/>
            <w:shd w:val="clear" w:color="auto" w:fill="auto"/>
            <w:vAlign w:val="center"/>
            <w:hideMark/>
          </w:tcPr>
          <w:p w14:paraId="1DA3C099" w14:textId="7D7609CB" w:rsidR="005307C2" w:rsidRPr="005307C2" w:rsidRDefault="005307C2" w:rsidP="005307C2">
            <w:r w:rsidRPr="005307C2">
              <w:t>GVCV hỗ trợ KP</w:t>
            </w:r>
          </w:p>
        </w:tc>
      </w:tr>
      <w:tr w:rsidR="005307C2" w:rsidRPr="005307C2" w14:paraId="3E1DB0DC" w14:textId="77777777" w:rsidTr="005307C2">
        <w:tc>
          <w:tcPr>
            <w:tcW w:w="193" w:type="pct"/>
            <w:shd w:val="clear" w:color="auto" w:fill="auto"/>
            <w:vAlign w:val="center"/>
          </w:tcPr>
          <w:p w14:paraId="2E5D29E9" w14:textId="1583DA21"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471DA609" w14:textId="77777777" w:rsidR="005307C2" w:rsidRPr="005307C2" w:rsidRDefault="005307C2" w:rsidP="005307C2">
            <w:r w:rsidRPr="005307C2">
              <w:t>Võ Thị Viên Dung, CNSH K33/ThS. Nguyễn Hữu Thuần Anh</w:t>
            </w:r>
          </w:p>
        </w:tc>
        <w:tc>
          <w:tcPr>
            <w:tcW w:w="431" w:type="pct"/>
            <w:shd w:val="clear" w:color="auto" w:fill="auto"/>
            <w:noWrap/>
            <w:vAlign w:val="center"/>
            <w:hideMark/>
          </w:tcPr>
          <w:p w14:paraId="577791AB" w14:textId="77777777" w:rsidR="005307C2" w:rsidRPr="005307C2" w:rsidRDefault="005307C2" w:rsidP="005307C2">
            <w:r w:rsidRPr="005307C2">
              <w:t>Sinh</w:t>
            </w:r>
          </w:p>
        </w:tc>
        <w:tc>
          <w:tcPr>
            <w:tcW w:w="1408" w:type="pct"/>
            <w:shd w:val="clear" w:color="auto" w:fill="auto"/>
            <w:vAlign w:val="center"/>
            <w:hideMark/>
          </w:tcPr>
          <w:p w14:paraId="211C2444" w14:textId="77777777" w:rsidR="005307C2" w:rsidRPr="005307C2" w:rsidRDefault="005307C2" w:rsidP="005307C2">
            <w:r w:rsidRPr="005307C2">
              <w:t>Nghiên cứu ảnh hưởng nồng độ của một số chất kích kháng lên khả năng tăng hàm lượng solasodine tích lũy trong tế bào cây cà gai leo (Solanum hainanense Hance)</w:t>
            </w:r>
          </w:p>
        </w:tc>
        <w:tc>
          <w:tcPr>
            <w:tcW w:w="343" w:type="pct"/>
            <w:shd w:val="clear" w:color="auto" w:fill="auto"/>
            <w:vAlign w:val="center"/>
            <w:hideMark/>
          </w:tcPr>
          <w:p w14:paraId="4FA801B2" w14:textId="77777777" w:rsidR="005307C2" w:rsidRPr="005307C2" w:rsidRDefault="005307C2" w:rsidP="005307C2">
            <w:pPr>
              <w:jc w:val="right"/>
            </w:pPr>
            <w:r w:rsidRPr="005307C2">
              <w:t>0</w:t>
            </w:r>
          </w:p>
        </w:tc>
        <w:tc>
          <w:tcPr>
            <w:tcW w:w="453" w:type="pct"/>
            <w:shd w:val="clear" w:color="auto" w:fill="auto"/>
            <w:vAlign w:val="center"/>
            <w:hideMark/>
          </w:tcPr>
          <w:p w14:paraId="2830E71B" w14:textId="77777777" w:rsidR="005307C2" w:rsidRPr="005307C2" w:rsidRDefault="005307C2" w:rsidP="005307C2">
            <w:r w:rsidRPr="005307C2">
              <w:t>10/4/2014</w:t>
            </w:r>
          </w:p>
        </w:tc>
        <w:tc>
          <w:tcPr>
            <w:tcW w:w="577" w:type="pct"/>
            <w:shd w:val="clear" w:color="auto" w:fill="auto"/>
            <w:vAlign w:val="center"/>
            <w:hideMark/>
          </w:tcPr>
          <w:p w14:paraId="771ECE3F" w14:textId="03C4DC1A" w:rsidR="005307C2" w:rsidRPr="005307C2" w:rsidRDefault="005307C2" w:rsidP="005307C2">
            <w:r w:rsidRPr="005307C2">
              <w:t>Tốt</w:t>
            </w:r>
          </w:p>
        </w:tc>
        <w:tc>
          <w:tcPr>
            <w:tcW w:w="529" w:type="pct"/>
            <w:shd w:val="clear" w:color="auto" w:fill="auto"/>
            <w:vAlign w:val="center"/>
            <w:hideMark/>
          </w:tcPr>
          <w:p w14:paraId="0CB96D2E" w14:textId="77777777" w:rsidR="005307C2" w:rsidRDefault="005307C2" w:rsidP="005307C2">
            <w:r w:rsidRPr="005307C2">
              <w:t>GVCV hỗ trợ KP</w:t>
            </w:r>
          </w:p>
          <w:p w14:paraId="73DB461D" w14:textId="47791F7A" w:rsidR="005307C2" w:rsidRPr="005307C2" w:rsidRDefault="005307C2" w:rsidP="005307C2">
            <w:r w:rsidRPr="005307C2">
              <w:t>Xin GH</w:t>
            </w:r>
          </w:p>
        </w:tc>
      </w:tr>
      <w:tr w:rsidR="005307C2" w:rsidRPr="005307C2" w14:paraId="23017C0A" w14:textId="77777777" w:rsidTr="005307C2">
        <w:tc>
          <w:tcPr>
            <w:tcW w:w="193" w:type="pct"/>
            <w:shd w:val="clear" w:color="auto" w:fill="auto"/>
            <w:vAlign w:val="center"/>
          </w:tcPr>
          <w:p w14:paraId="1416B82C" w14:textId="7E53DA75"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46A43811" w14:textId="77777777" w:rsidR="005307C2" w:rsidRPr="005307C2" w:rsidRDefault="005307C2" w:rsidP="005307C2">
            <w:r w:rsidRPr="005307C2">
              <w:t>Phạm Bá Thân, ĐL K34/ThS. Trương Đình Trọng</w:t>
            </w:r>
          </w:p>
        </w:tc>
        <w:tc>
          <w:tcPr>
            <w:tcW w:w="431" w:type="pct"/>
            <w:shd w:val="clear" w:color="auto" w:fill="auto"/>
            <w:noWrap/>
            <w:vAlign w:val="center"/>
            <w:hideMark/>
          </w:tcPr>
          <w:p w14:paraId="2507B3FA" w14:textId="77777777" w:rsidR="005307C2" w:rsidRPr="005307C2" w:rsidRDefault="005307C2" w:rsidP="005307C2">
            <w:r w:rsidRPr="005307C2">
              <w:t>ĐL- ĐC</w:t>
            </w:r>
          </w:p>
        </w:tc>
        <w:tc>
          <w:tcPr>
            <w:tcW w:w="1408" w:type="pct"/>
            <w:shd w:val="clear" w:color="auto" w:fill="auto"/>
            <w:vAlign w:val="center"/>
            <w:hideMark/>
          </w:tcPr>
          <w:p w14:paraId="33904275" w14:textId="77777777" w:rsidR="005307C2" w:rsidRPr="005307C2" w:rsidRDefault="005307C2" w:rsidP="005307C2">
            <w:r w:rsidRPr="005307C2">
              <w:t>Nghiên cứu nguy cơ hoang hóa đất do tác động của biến đổi khí hậu ở khu vực đồng bằng ven biển tỉnh Thừa Thiên Huế</w:t>
            </w:r>
          </w:p>
        </w:tc>
        <w:tc>
          <w:tcPr>
            <w:tcW w:w="343" w:type="pct"/>
            <w:shd w:val="clear" w:color="auto" w:fill="auto"/>
            <w:vAlign w:val="center"/>
            <w:hideMark/>
          </w:tcPr>
          <w:p w14:paraId="405244AA" w14:textId="77777777" w:rsidR="005307C2" w:rsidRPr="005307C2" w:rsidRDefault="005307C2" w:rsidP="005307C2">
            <w:pPr>
              <w:jc w:val="right"/>
            </w:pPr>
            <w:r w:rsidRPr="005307C2">
              <w:t>3</w:t>
            </w:r>
          </w:p>
        </w:tc>
        <w:tc>
          <w:tcPr>
            <w:tcW w:w="453" w:type="pct"/>
            <w:shd w:val="clear" w:color="auto" w:fill="auto"/>
            <w:vAlign w:val="center"/>
            <w:hideMark/>
          </w:tcPr>
          <w:p w14:paraId="23695085" w14:textId="77777777" w:rsidR="005307C2" w:rsidRPr="005307C2" w:rsidRDefault="005307C2" w:rsidP="005307C2">
            <w:r w:rsidRPr="005307C2">
              <w:t>17/3/14</w:t>
            </w:r>
          </w:p>
        </w:tc>
        <w:tc>
          <w:tcPr>
            <w:tcW w:w="577" w:type="pct"/>
            <w:shd w:val="clear" w:color="auto" w:fill="auto"/>
            <w:vAlign w:val="center"/>
            <w:hideMark/>
          </w:tcPr>
          <w:p w14:paraId="1A42C93F" w14:textId="55965C7B" w:rsidR="005307C2" w:rsidRPr="005307C2" w:rsidRDefault="005307C2" w:rsidP="005307C2">
            <w:r w:rsidRPr="005307C2">
              <w:t>Khá</w:t>
            </w:r>
          </w:p>
        </w:tc>
        <w:tc>
          <w:tcPr>
            <w:tcW w:w="529" w:type="pct"/>
            <w:shd w:val="clear" w:color="auto" w:fill="auto"/>
            <w:vAlign w:val="center"/>
            <w:hideMark/>
          </w:tcPr>
          <w:p w14:paraId="0F2F41F1" w14:textId="77777777" w:rsidR="005307C2" w:rsidRPr="005307C2" w:rsidRDefault="005307C2" w:rsidP="005307C2">
            <w:r w:rsidRPr="005307C2">
              <w:t>Xin GH</w:t>
            </w:r>
          </w:p>
        </w:tc>
      </w:tr>
      <w:tr w:rsidR="005307C2" w:rsidRPr="005307C2" w14:paraId="0B5414DC" w14:textId="77777777" w:rsidTr="005307C2">
        <w:tc>
          <w:tcPr>
            <w:tcW w:w="193" w:type="pct"/>
            <w:shd w:val="clear" w:color="auto" w:fill="auto"/>
            <w:vAlign w:val="center"/>
          </w:tcPr>
          <w:p w14:paraId="0B005C09" w14:textId="71F0BCBA"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27D774ED" w14:textId="77777777" w:rsidR="005307C2" w:rsidRPr="005307C2" w:rsidRDefault="005307C2" w:rsidP="005307C2">
            <w:r w:rsidRPr="005307C2">
              <w:t>Võ Văn Hải, ĐC K34/ThS. Hoàng Hoa Thám</w:t>
            </w:r>
          </w:p>
        </w:tc>
        <w:tc>
          <w:tcPr>
            <w:tcW w:w="431" w:type="pct"/>
            <w:shd w:val="clear" w:color="auto" w:fill="auto"/>
            <w:noWrap/>
            <w:vAlign w:val="center"/>
            <w:hideMark/>
          </w:tcPr>
          <w:p w14:paraId="0FAD6FA8" w14:textId="77777777" w:rsidR="005307C2" w:rsidRPr="005307C2" w:rsidRDefault="005307C2" w:rsidP="005307C2">
            <w:r w:rsidRPr="005307C2">
              <w:t>ĐL- ĐC</w:t>
            </w:r>
          </w:p>
        </w:tc>
        <w:tc>
          <w:tcPr>
            <w:tcW w:w="1408" w:type="pct"/>
            <w:shd w:val="clear" w:color="auto" w:fill="auto"/>
            <w:vAlign w:val="center"/>
            <w:hideMark/>
          </w:tcPr>
          <w:p w14:paraId="0BA1456B" w14:textId="77777777" w:rsidR="005307C2" w:rsidRPr="005307C2" w:rsidRDefault="005307C2" w:rsidP="005307C2">
            <w:r w:rsidRPr="005307C2">
              <w:t>Nghiên cứu đặc điểm thạch học các đá thuộc phức hệ Chà Vằn  ở Thừa Thiên Huế</w:t>
            </w:r>
          </w:p>
        </w:tc>
        <w:tc>
          <w:tcPr>
            <w:tcW w:w="343" w:type="pct"/>
            <w:shd w:val="clear" w:color="auto" w:fill="auto"/>
            <w:vAlign w:val="center"/>
            <w:hideMark/>
          </w:tcPr>
          <w:p w14:paraId="44F0D4FD" w14:textId="77777777" w:rsidR="005307C2" w:rsidRPr="005307C2" w:rsidRDefault="005307C2" w:rsidP="005307C2">
            <w:pPr>
              <w:jc w:val="right"/>
            </w:pPr>
            <w:r w:rsidRPr="005307C2">
              <w:t>3</w:t>
            </w:r>
          </w:p>
        </w:tc>
        <w:tc>
          <w:tcPr>
            <w:tcW w:w="453" w:type="pct"/>
            <w:shd w:val="clear" w:color="auto" w:fill="auto"/>
            <w:vAlign w:val="center"/>
            <w:hideMark/>
          </w:tcPr>
          <w:p w14:paraId="20F5AD9A" w14:textId="77777777" w:rsidR="005307C2" w:rsidRPr="005307C2" w:rsidRDefault="005307C2" w:rsidP="005307C2">
            <w:r w:rsidRPr="005307C2">
              <w:t>17/3/14</w:t>
            </w:r>
          </w:p>
        </w:tc>
        <w:tc>
          <w:tcPr>
            <w:tcW w:w="577" w:type="pct"/>
            <w:shd w:val="clear" w:color="auto" w:fill="auto"/>
            <w:vAlign w:val="center"/>
            <w:hideMark/>
          </w:tcPr>
          <w:p w14:paraId="0C11BB06" w14:textId="3CBC7416" w:rsidR="005307C2" w:rsidRPr="005307C2" w:rsidRDefault="005307C2" w:rsidP="005307C2">
            <w:r>
              <w:t>T</w:t>
            </w:r>
            <w:r w:rsidRPr="005307C2">
              <w:t>ốt</w:t>
            </w:r>
          </w:p>
        </w:tc>
        <w:tc>
          <w:tcPr>
            <w:tcW w:w="529" w:type="pct"/>
            <w:shd w:val="clear" w:color="auto" w:fill="auto"/>
            <w:vAlign w:val="center"/>
            <w:hideMark/>
          </w:tcPr>
          <w:p w14:paraId="1F4092FF" w14:textId="77777777" w:rsidR="005307C2" w:rsidRPr="005307C2" w:rsidRDefault="005307C2" w:rsidP="005307C2">
            <w:r w:rsidRPr="005307C2">
              <w:t>Xin GH</w:t>
            </w:r>
          </w:p>
        </w:tc>
      </w:tr>
      <w:tr w:rsidR="005307C2" w:rsidRPr="005307C2" w14:paraId="49A8E16A" w14:textId="77777777" w:rsidTr="005307C2">
        <w:tc>
          <w:tcPr>
            <w:tcW w:w="193" w:type="pct"/>
            <w:shd w:val="clear" w:color="auto" w:fill="auto"/>
            <w:vAlign w:val="center"/>
          </w:tcPr>
          <w:p w14:paraId="33B0F5B1" w14:textId="3B852016"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26CE62DD" w14:textId="77777777" w:rsidR="005307C2" w:rsidRPr="005307C2" w:rsidRDefault="005307C2" w:rsidP="005307C2">
            <w:r w:rsidRPr="005307C2">
              <w:t>Nguyễn Phương Hồng, ĐCCT-ĐCTV K34/TS. Nguyễn Đình Tiến</w:t>
            </w:r>
          </w:p>
        </w:tc>
        <w:tc>
          <w:tcPr>
            <w:tcW w:w="431" w:type="pct"/>
            <w:shd w:val="clear" w:color="auto" w:fill="auto"/>
            <w:noWrap/>
            <w:vAlign w:val="center"/>
            <w:hideMark/>
          </w:tcPr>
          <w:p w14:paraId="56B390C6" w14:textId="77777777" w:rsidR="005307C2" w:rsidRPr="005307C2" w:rsidRDefault="005307C2" w:rsidP="005307C2">
            <w:r w:rsidRPr="005307C2">
              <w:t>ĐL-ĐC</w:t>
            </w:r>
          </w:p>
        </w:tc>
        <w:tc>
          <w:tcPr>
            <w:tcW w:w="1408" w:type="pct"/>
            <w:shd w:val="clear" w:color="auto" w:fill="auto"/>
            <w:vAlign w:val="center"/>
            <w:hideMark/>
          </w:tcPr>
          <w:p w14:paraId="41C5E9A0" w14:textId="77777777" w:rsidR="005307C2" w:rsidRPr="005307C2" w:rsidRDefault="005307C2" w:rsidP="005307C2">
            <w:r w:rsidRPr="005307C2">
              <w:t>Ứng dụng phần mềm Moflow nghiên cứu quy luật vận động nước ngầm ở khu vực Nội thành - Thành Phố Huế</w:t>
            </w:r>
          </w:p>
        </w:tc>
        <w:tc>
          <w:tcPr>
            <w:tcW w:w="343" w:type="pct"/>
            <w:shd w:val="clear" w:color="auto" w:fill="auto"/>
            <w:vAlign w:val="center"/>
            <w:hideMark/>
          </w:tcPr>
          <w:p w14:paraId="60A075F7" w14:textId="77777777" w:rsidR="005307C2" w:rsidRPr="005307C2" w:rsidRDefault="005307C2" w:rsidP="005307C2">
            <w:pPr>
              <w:jc w:val="right"/>
            </w:pPr>
            <w:r w:rsidRPr="005307C2">
              <w:t>3</w:t>
            </w:r>
          </w:p>
        </w:tc>
        <w:tc>
          <w:tcPr>
            <w:tcW w:w="453" w:type="pct"/>
            <w:shd w:val="clear" w:color="auto" w:fill="auto"/>
            <w:vAlign w:val="center"/>
            <w:hideMark/>
          </w:tcPr>
          <w:p w14:paraId="056A562F" w14:textId="77777777" w:rsidR="005307C2" w:rsidRPr="005307C2" w:rsidRDefault="005307C2" w:rsidP="005307C2">
            <w:r w:rsidRPr="005307C2">
              <w:t>14/3/14</w:t>
            </w:r>
          </w:p>
        </w:tc>
        <w:tc>
          <w:tcPr>
            <w:tcW w:w="577" w:type="pct"/>
            <w:shd w:val="clear" w:color="auto" w:fill="auto"/>
            <w:vAlign w:val="center"/>
            <w:hideMark/>
          </w:tcPr>
          <w:p w14:paraId="5B790850" w14:textId="4F6DBBAF" w:rsidR="005307C2" w:rsidRPr="005307C2" w:rsidRDefault="005307C2" w:rsidP="005307C2">
            <w:r w:rsidRPr="005307C2">
              <w:t>Tốt</w:t>
            </w:r>
          </w:p>
        </w:tc>
        <w:tc>
          <w:tcPr>
            <w:tcW w:w="529" w:type="pct"/>
            <w:shd w:val="clear" w:color="auto" w:fill="auto"/>
            <w:vAlign w:val="center"/>
            <w:hideMark/>
          </w:tcPr>
          <w:p w14:paraId="4D40CA97" w14:textId="77777777" w:rsidR="005307C2" w:rsidRPr="005307C2" w:rsidRDefault="005307C2" w:rsidP="005307C2">
            <w:r w:rsidRPr="005307C2">
              <w:t>Xin GH</w:t>
            </w:r>
          </w:p>
        </w:tc>
      </w:tr>
      <w:tr w:rsidR="005307C2" w:rsidRPr="005307C2" w14:paraId="505684C0" w14:textId="77777777" w:rsidTr="005307C2">
        <w:tc>
          <w:tcPr>
            <w:tcW w:w="193" w:type="pct"/>
            <w:shd w:val="clear" w:color="auto" w:fill="auto"/>
            <w:vAlign w:val="center"/>
          </w:tcPr>
          <w:p w14:paraId="6EDC8230" w14:textId="7D2CB0D9"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1C7B4DBF" w14:textId="77777777" w:rsidR="005307C2" w:rsidRPr="005307C2" w:rsidRDefault="005307C2" w:rsidP="005307C2">
            <w:r w:rsidRPr="005307C2">
              <w:t>Nguyễn Phi Hùng, ĐCCT-ĐCTV K34/TS. Trần Hữu Tuyên</w:t>
            </w:r>
          </w:p>
        </w:tc>
        <w:tc>
          <w:tcPr>
            <w:tcW w:w="431" w:type="pct"/>
            <w:shd w:val="clear" w:color="auto" w:fill="auto"/>
            <w:noWrap/>
            <w:vAlign w:val="center"/>
            <w:hideMark/>
          </w:tcPr>
          <w:p w14:paraId="416257DA" w14:textId="77777777" w:rsidR="005307C2" w:rsidRPr="005307C2" w:rsidRDefault="005307C2" w:rsidP="005307C2">
            <w:r w:rsidRPr="005307C2">
              <w:t>ĐL-ĐC</w:t>
            </w:r>
          </w:p>
        </w:tc>
        <w:tc>
          <w:tcPr>
            <w:tcW w:w="1408" w:type="pct"/>
            <w:shd w:val="clear" w:color="auto" w:fill="auto"/>
            <w:vAlign w:val="center"/>
            <w:hideMark/>
          </w:tcPr>
          <w:p w14:paraId="74D11A43" w14:textId="77777777" w:rsidR="005307C2" w:rsidRPr="005307C2" w:rsidRDefault="005307C2" w:rsidP="005307C2">
            <w:r w:rsidRPr="005307C2">
              <w:t>Nghiên cứu sự suy giảm độ bền kháng trượt khi bị tẩm ướt của các đất bazan ở khu vực tỉnh Gia Lai</w:t>
            </w:r>
          </w:p>
        </w:tc>
        <w:tc>
          <w:tcPr>
            <w:tcW w:w="343" w:type="pct"/>
            <w:shd w:val="clear" w:color="auto" w:fill="auto"/>
            <w:vAlign w:val="center"/>
            <w:hideMark/>
          </w:tcPr>
          <w:p w14:paraId="14E974E7" w14:textId="77777777" w:rsidR="005307C2" w:rsidRPr="005307C2" w:rsidRDefault="005307C2" w:rsidP="005307C2">
            <w:pPr>
              <w:jc w:val="right"/>
            </w:pPr>
            <w:r w:rsidRPr="005307C2">
              <w:t>0</w:t>
            </w:r>
          </w:p>
        </w:tc>
        <w:tc>
          <w:tcPr>
            <w:tcW w:w="453" w:type="pct"/>
            <w:shd w:val="clear" w:color="auto" w:fill="auto"/>
            <w:vAlign w:val="center"/>
            <w:hideMark/>
          </w:tcPr>
          <w:p w14:paraId="54C3A408" w14:textId="77777777" w:rsidR="005307C2" w:rsidRPr="005307C2" w:rsidRDefault="005307C2" w:rsidP="005307C2">
            <w:r w:rsidRPr="005307C2">
              <w:t>14/3/14</w:t>
            </w:r>
          </w:p>
        </w:tc>
        <w:tc>
          <w:tcPr>
            <w:tcW w:w="577" w:type="pct"/>
            <w:shd w:val="clear" w:color="auto" w:fill="auto"/>
            <w:vAlign w:val="center"/>
            <w:hideMark/>
          </w:tcPr>
          <w:p w14:paraId="7078B785" w14:textId="2A0CB18B" w:rsidR="005307C2" w:rsidRPr="005307C2" w:rsidRDefault="005307C2" w:rsidP="005307C2">
            <w:r w:rsidRPr="005307C2">
              <w:t>Khá</w:t>
            </w:r>
          </w:p>
        </w:tc>
        <w:tc>
          <w:tcPr>
            <w:tcW w:w="529" w:type="pct"/>
            <w:shd w:val="clear" w:color="auto" w:fill="auto"/>
            <w:vAlign w:val="center"/>
            <w:hideMark/>
          </w:tcPr>
          <w:p w14:paraId="622569BE" w14:textId="77777777" w:rsidR="005307C2" w:rsidRPr="005307C2" w:rsidRDefault="005307C2" w:rsidP="005307C2">
            <w:r w:rsidRPr="005307C2">
              <w:t>GVCV hỗ trợ KP</w:t>
            </w:r>
          </w:p>
        </w:tc>
      </w:tr>
      <w:tr w:rsidR="005307C2" w:rsidRPr="005307C2" w14:paraId="63E558BD" w14:textId="77777777" w:rsidTr="005307C2">
        <w:tc>
          <w:tcPr>
            <w:tcW w:w="193" w:type="pct"/>
            <w:shd w:val="clear" w:color="auto" w:fill="auto"/>
            <w:vAlign w:val="center"/>
          </w:tcPr>
          <w:p w14:paraId="222F94B7" w14:textId="36897243"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1668F797" w14:textId="77777777" w:rsidR="005307C2" w:rsidRPr="005307C2" w:rsidRDefault="005307C2" w:rsidP="005307C2">
            <w:r w:rsidRPr="005307C2">
              <w:t>Trần Văn Bảo, Địa lý K34/ThS. Lê Thị Nguyện</w:t>
            </w:r>
          </w:p>
        </w:tc>
        <w:tc>
          <w:tcPr>
            <w:tcW w:w="431" w:type="pct"/>
            <w:shd w:val="clear" w:color="auto" w:fill="auto"/>
            <w:noWrap/>
            <w:vAlign w:val="center"/>
            <w:hideMark/>
          </w:tcPr>
          <w:p w14:paraId="53EF1DCB" w14:textId="77777777" w:rsidR="005307C2" w:rsidRPr="005307C2" w:rsidRDefault="005307C2" w:rsidP="005307C2">
            <w:r w:rsidRPr="005307C2">
              <w:t>ĐL-ĐC</w:t>
            </w:r>
          </w:p>
        </w:tc>
        <w:tc>
          <w:tcPr>
            <w:tcW w:w="1408" w:type="pct"/>
            <w:shd w:val="clear" w:color="auto" w:fill="auto"/>
            <w:vAlign w:val="center"/>
            <w:hideMark/>
          </w:tcPr>
          <w:p w14:paraId="1756C898" w14:textId="77777777" w:rsidR="005307C2" w:rsidRPr="005307C2" w:rsidRDefault="005307C2" w:rsidP="005307C2">
            <w:r w:rsidRPr="005307C2">
              <w:t>Đánh giá thực trạng kinh tế- xã hội ở khu tái định cư thủy điện Bình Điền, Thừa Thiên Huế</w:t>
            </w:r>
          </w:p>
        </w:tc>
        <w:tc>
          <w:tcPr>
            <w:tcW w:w="343" w:type="pct"/>
            <w:shd w:val="clear" w:color="auto" w:fill="auto"/>
            <w:vAlign w:val="center"/>
            <w:hideMark/>
          </w:tcPr>
          <w:p w14:paraId="775A2C82" w14:textId="77777777" w:rsidR="005307C2" w:rsidRPr="005307C2" w:rsidRDefault="005307C2" w:rsidP="005307C2">
            <w:pPr>
              <w:jc w:val="right"/>
            </w:pPr>
            <w:r w:rsidRPr="005307C2">
              <w:t>0</w:t>
            </w:r>
          </w:p>
        </w:tc>
        <w:tc>
          <w:tcPr>
            <w:tcW w:w="453" w:type="pct"/>
            <w:shd w:val="clear" w:color="auto" w:fill="auto"/>
            <w:vAlign w:val="center"/>
            <w:hideMark/>
          </w:tcPr>
          <w:p w14:paraId="620D6462" w14:textId="77777777" w:rsidR="005307C2" w:rsidRPr="005307C2" w:rsidRDefault="005307C2" w:rsidP="005307C2">
            <w:r w:rsidRPr="005307C2">
              <w:t>14/3/14</w:t>
            </w:r>
          </w:p>
        </w:tc>
        <w:tc>
          <w:tcPr>
            <w:tcW w:w="577" w:type="pct"/>
            <w:shd w:val="clear" w:color="auto" w:fill="auto"/>
            <w:vAlign w:val="center"/>
            <w:hideMark/>
          </w:tcPr>
          <w:p w14:paraId="36D0E383" w14:textId="668BF266" w:rsidR="005307C2" w:rsidRPr="005307C2" w:rsidRDefault="005307C2" w:rsidP="005307C2">
            <w:r w:rsidRPr="005307C2">
              <w:t>Khá</w:t>
            </w:r>
          </w:p>
        </w:tc>
        <w:tc>
          <w:tcPr>
            <w:tcW w:w="529" w:type="pct"/>
            <w:shd w:val="clear" w:color="auto" w:fill="auto"/>
            <w:vAlign w:val="center"/>
            <w:hideMark/>
          </w:tcPr>
          <w:p w14:paraId="1A84C319" w14:textId="77777777" w:rsidR="005307C2" w:rsidRDefault="005307C2" w:rsidP="005307C2">
            <w:r w:rsidRPr="005307C2">
              <w:t>GVCV hỗ trợ KP</w:t>
            </w:r>
          </w:p>
          <w:p w14:paraId="06B4DF40" w14:textId="1119815F" w:rsidR="005307C2" w:rsidRPr="005307C2" w:rsidRDefault="005307C2" w:rsidP="005307C2">
            <w:r w:rsidRPr="005307C2">
              <w:t>Xin GH</w:t>
            </w:r>
          </w:p>
        </w:tc>
      </w:tr>
      <w:tr w:rsidR="005307C2" w:rsidRPr="005307C2" w14:paraId="0A055FDB" w14:textId="77777777" w:rsidTr="005307C2">
        <w:tc>
          <w:tcPr>
            <w:tcW w:w="193" w:type="pct"/>
            <w:shd w:val="clear" w:color="auto" w:fill="auto"/>
            <w:vAlign w:val="center"/>
          </w:tcPr>
          <w:p w14:paraId="708A373B" w14:textId="51F150E0"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0175B3D8" w14:textId="77777777" w:rsidR="005307C2" w:rsidRPr="005307C2" w:rsidRDefault="005307C2" w:rsidP="005307C2">
            <w:r w:rsidRPr="005307C2">
              <w:t>Trương Đinh Công Vũ, KHMT K34/ThS. Trần Ngọc Tuấn</w:t>
            </w:r>
          </w:p>
        </w:tc>
        <w:tc>
          <w:tcPr>
            <w:tcW w:w="431" w:type="pct"/>
            <w:shd w:val="clear" w:color="auto" w:fill="auto"/>
            <w:noWrap/>
            <w:vAlign w:val="center"/>
            <w:hideMark/>
          </w:tcPr>
          <w:p w14:paraId="1B811E0B" w14:textId="77777777" w:rsidR="005307C2" w:rsidRPr="005307C2" w:rsidRDefault="005307C2" w:rsidP="005307C2">
            <w:r w:rsidRPr="005307C2">
              <w:t>M.trường</w:t>
            </w:r>
          </w:p>
        </w:tc>
        <w:tc>
          <w:tcPr>
            <w:tcW w:w="1408" w:type="pct"/>
            <w:shd w:val="clear" w:color="auto" w:fill="auto"/>
            <w:vAlign w:val="center"/>
            <w:hideMark/>
          </w:tcPr>
          <w:p w14:paraId="436A44CB" w14:textId="77777777" w:rsidR="005307C2" w:rsidRPr="005307C2" w:rsidRDefault="005307C2" w:rsidP="005307C2">
            <w:r w:rsidRPr="005307C2">
              <w:t>Khảo sát sự phát sinh, đặc điểm, thành phần và thực trạng quản lý CRT ở một số điểm du lịch và lễ hội của thành phố Huế</w:t>
            </w:r>
          </w:p>
        </w:tc>
        <w:tc>
          <w:tcPr>
            <w:tcW w:w="343" w:type="pct"/>
            <w:shd w:val="clear" w:color="auto" w:fill="auto"/>
            <w:vAlign w:val="center"/>
            <w:hideMark/>
          </w:tcPr>
          <w:p w14:paraId="5EDDF8F2" w14:textId="77777777" w:rsidR="005307C2" w:rsidRPr="005307C2" w:rsidRDefault="005307C2" w:rsidP="005307C2">
            <w:pPr>
              <w:jc w:val="right"/>
            </w:pPr>
            <w:r w:rsidRPr="005307C2">
              <w:t>3</w:t>
            </w:r>
          </w:p>
        </w:tc>
        <w:tc>
          <w:tcPr>
            <w:tcW w:w="453" w:type="pct"/>
            <w:shd w:val="clear" w:color="auto" w:fill="auto"/>
            <w:vAlign w:val="center"/>
            <w:hideMark/>
          </w:tcPr>
          <w:p w14:paraId="2EF62D83" w14:textId="77777777" w:rsidR="005307C2" w:rsidRPr="005307C2" w:rsidRDefault="005307C2" w:rsidP="005307C2">
            <w:r w:rsidRPr="005307C2">
              <w:t> </w:t>
            </w:r>
          </w:p>
        </w:tc>
        <w:tc>
          <w:tcPr>
            <w:tcW w:w="577" w:type="pct"/>
            <w:shd w:val="clear" w:color="auto" w:fill="auto"/>
            <w:vAlign w:val="center"/>
            <w:hideMark/>
          </w:tcPr>
          <w:p w14:paraId="353CD6C1" w14:textId="77777777" w:rsidR="005307C2" w:rsidRPr="005307C2" w:rsidRDefault="005307C2" w:rsidP="005307C2">
            <w:r w:rsidRPr="005307C2">
              <w:t>Đạt</w:t>
            </w:r>
          </w:p>
        </w:tc>
        <w:tc>
          <w:tcPr>
            <w:tcW w:w="529" w:type="pct"/>
            <w:shd w:val="clear" w:color="auto" w:fill="auto"/>
            <w:vAlign w:val="center"/>
            <w:hideMark/>
          </w:tcPr>
          <w:p w14:paraId="7A076D9F" w14:textId="77777777" w:rsidR="005307C2" w:rsidRPr="005307C2" w:rsidRDefault="005307C2" w:rsidP="005307C2">
            <w:r w:rsidRPr="005307C2">
              <w:t> </w:t>
            </w:r>
          </w:p>
        </w:tc>
      </w:tr>
      <w:tr w:rsidR="005307C2" w:rsidRPr="005307C2" w14:paraId="11EE593A" w14:textId="77777777" w:rsidTr="005307C2">
        <w:tc>
          <w:tcPr>
            <w:tcW w:w="193" w:type="pct"/>
            <w:shd w:val="clear" w:color="auto" w:fill="auto"/>
            <w:vAlign w:val="center"/>
          </w:tcPr>
          <w:p w14:paraId="0B3B080A" w14:textId="31B887BA"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72B012F0" w14:textId="77777777" w:rsidR="005307C2" w:rsidRPr="005307C2" w:rsidRDefault="005307C2" w:rsidP="005307C2">
            <w:r w:rsidRPr="005307C2">
              <w:t>Trần Thị Quỳnh Hương, KT K33/TS. Nguyễn Ngọc Tùng</w:t>
            </w:r>
          </w:p>
        </w:tc>
        <w:tc>
          <w:tcPr>
            <w:tcW w:w="431" w:type="pct"/>
            <w:shd w:val="clear" w:color="auto" w:fill="auto"/>
            <w:noWrap/>
            <w:vAlign w:val="center"/>
            <w:hideMark/>
          </w:tcPr>
          <w:p w14:paraId="67D380F0" w14:textId="77777777" w:rsidR="005307C2" w:rsidRPr="005307C2" w:rsidRDefault="005307C2" w:rsidP="005307C2">
            <w:r w:rsidRPr="005307C2">
              <w:t>K Trúc</w:t>
            </w:r>
          </w:p>
        </w:tc>
        <w:tc>
          <w:tcPr>
            <w:tcW w:w="1408" w:type="pct"/>
            <w:shd w:val="clear" w:color="auto" w:fill="auto"/>
            <w:vAlign w:val="center"/>
            <w:hideMark/>
          </w:tcPr>
          <w:p w14:paraId="38066BDA" w14:textId="77777777" w:rsidR="005307C2" w:rsidRPr="005307C2" w:rsidRDefault="005307C2" w:rsidP="005307C2">
            <w:r w:rsidRPr="005307C2">
              <w:t>Nghiên cứu chi tiết bình phong trong kiến trúc nhà vườn truyền thống Huế</w:t>
            </w:r>
          </w:p>
        </w:tc>
        <w:tc>
          <w:tcPr>
            <w:tcW w:w="343" w:type="pct"/>
            <w:shd w:val="clear" w:color="auto" w:fill="auto"/>
            <w:vAlign w:val="center"/>
            <w:hideMark/>
          </w:tcPr>
          <w:p w14:paraId="69645CEA" w14:textId="77777777" w:rsidR="005307C2" w:rsidRPr="005307C2" w:rsidRDefault="005307C2" w:rsidP="005307C2">
            <w:pPr>
              <w:jc w:val="right"/>
            </w:pPr>
            <w:r w:rsidRPr="005307C2">
              <w:t>0</w:t>
            </w:r>
          </w:p>
        </w:tc>
        <w:tc>
          <w:tcPr>
            <w:tcW w:w="453" w:type="pct"/>
            <w:shd w:val="clear" w:color="auto" w:fill="auto"/>
            <w:vAlign w:val="center"/>
            <w:hideMark/>
          </w:tcPr>
          <w:p w14:paraId="17177154" w14:textId="77777777" w:rsidR="005307C2" w:rsidRPr="005307C2" w:rsidRDefault="005307C2" w:rsidP="005307C2">
            <w:r w:rsidRPr="005307C2">
              <w:t>1/4/2014</w:t>
            </w:r>
          </w:p>
        </w:tc>
        <w:tc>
          <w:tcPr>
            <w:tcW w:w="577" w:type="pct"/>
            <w:shd w:val="clear" w:color="auto" w:fill="auto"/>
            <w:vAlign w:val="center"/>
            <w:hideMark/>
          </w:tcPr>
          <w:p w14:paraId="79637483" w14:textId="77777777" w:rsidR="005307C2" w:rsidRPr="005307C2" w:rsidRDefault="005307C2" w:rsidP="005307C2">
            <w:r w:rsidRPr="005307C2">
              <w:t>Tốt/dự thi</w:t>
            </w:r>
          </w:p>
        </w:tc>
        <w:tc>
          <w:tcPr>
            <w:tcW w:w="529" w:type="pct"/>
            <w:shd w:val="clear" w:color="auto" w:fill="auto"/>
            <w:vAlign w:val="center"/>
            <w:hideMark/>
          </w:tcPr>
          <w:p w14:paraId="381889DA" w14:textId="77777777" w:rsidR="005307C2" w:rsidRDefault="005307C2" w:rsidP="005307C2">
            <w:r w:rsidRPr="005307C2">
              <w:t>GVCV hỗ trợ KP</w:t>
            </w:r>
          </w:p>
          <w:p w14:paraId="7779ACFD" w14:textId="717D4DB7" w:rsidR="005307C2" w:rsidRPr="005307C2" w:rsidRDefault="005307C2" w:rsidP="005307C2">
            <w:r w:rsidRPr="005307C2">
              <w:t>Xin G</w:t>
            </w:r>
            <w:r>
              <w:t>H</w:t>
            </w:r>
          </w:p>
        </w:tc>
      </w:tr>
      <w:tr w:rsidR="005307C2" w:rsidRPr="005307C2" w14:paraId="318AC4A3" w14:textId="77777777" w:rsidTr="005307C2">
        <w:tc>
          <w:tcPr>
            <w:tcW w:w="193" w:type="pct"/>
            <w:shd w:val="clear" w:color="auto" w:fill="auto"/>
            <w:noWrap/>
            <w:vAlign w:val="center"/>
          </w:tcPr>
          <w:p w14:paraId="5BA8422C" w14:textId="0F3BC90F"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60FF6D2C" w14:textId="77777777" w:rsidR="005307C2" w:rsidRPr="005307C2" w:rsidRDefault="005307C2" w:rsidP="005307C2">
            <w:r w:rsidRPr="005307C2">
              <w:t>Hồ Thị Tuyền, Văn K34B/ThS. Đỗ Thu Thủy</w:t>
            </w:r>
          </w:p>
        </w:tc>
        <w:tc>
          <w:tcPr>
            <w:tcW w:w="431" w:type="pct"/>
            <w:shd w:val="clear" w:color="auto" w:fill="auto"/>
            <w:vAlign w:val="center"/>
            <w:hideMark/>
          </w:tcPr>
          <w:p w14:paraId="420C0CFF" w14:textId="77777777" w:rsidR="005307C2" w:rsidRPr="005307C2" w:rsidRDefault="005307C2" w:rsidP="005307C2">
            <w:r w:rsidRPr="005307C2">
              <w:t>Văn</w:t>
            </w:r>
          </w:p>
        </w:tc>
        <w:tc>
          <w:tcPr>
            <w:tcW w:w="1408" w:type="pct"/>
            <w:shd w:val="clear" w:color="auto" w:fill="auto"/>
            <w:vAlign w:val="center"/>
            <w:hideMark/>
          </w:tcPr>
          <w:p w14:paraId="635B6E92" w14:textId="77777777" w:rsidR="005307C2" w:rsidRPr="005307C2" w:rsidRDefault="005307C2" w:rsidP="005307C2">
            <w:r w:rsidRPr="005307C2">
              <w:t>Thi pháp tiểu thuyết Kim Bình Mai của Tiếu Tiếu Sinh</w:t>
            </w:r>
          </w:p>
        </w:tc>
        <w:tc>
          <w:tcPr>
            <w:tcW w:w="343" w:type="pct"/>
            <w:shd w:val="clear" w:color="auto" w:fill="auto"/>
            <w:vAlign w:val="center"/>
            <w:hideMark/>
          </w:tcPr>
          <w:p w14:paraId="45ADD25F" w14:textId="77777777" w:rsidR="005307C2" w:rsidRPr="005307C2" w:rsidRDefault="005307C2" w:rsidP="005307C2">
            <w:pPr>
              <w:jc w:val="right"/>
            </w:pPr>
            <w:r w:rsidRPr="005307C2">
              <w:t>3</w:t>
            </w:r>
          </w:p>
        </w:tc>
        <w:tc>
          <w:tcPr>
            <w:tcW w:w="453" w:type="pct"/>
            <w:shd w:val="clear" w:color="auto" w:fill="auto"/>
            <w:vAlign w:val="center"/>
            <w:hideMark/>
          </w:tcPr>
          <w:p w14:paraId="309C6FA9" w14:textId="77777777" w:rsidR="005307C2" w:rsidRPr="005307C2" w:rsidRDefault="005307C2" w:rsidP="005307C2">
            <w:r w:rsidRPr="005307C2">
              <w:t>31/12/13</w:t>
            </w:r>
          </w:p>
        </w:tc>
        <w:tc>
          <w:tcPr>
            <w:tcW w:w="577" w:type="pct"/>
            <w:shd w:val="clear" w:color="auto" w:fill="auto"/>
            <w:vAlign w:val="center"/>
            <w:hideMark/>
          </w:tcPr>
          <w:p w14:paraId="7C7482A1" w14:textId="0115E096" w:rsidR="005307C2" w:rsidRPr="005307C2" w:rsidRDefault="005307C2" w:rsidP="005307C2">
            <w:r w:rsidRPr="005307C2">
              <w:t>Tốt</w:t>
            </w:r>
          </w:p>
        </w:tc>
        <w:tc>
          <w:tcPr>
            <w:tcW w:w="529" w:type="pct"/>
            <w:shd w:val="clear" w:color="auto" w:fill="auto"/>
            <w:vAlign w:val="center"/>
            <w:hideMark/>
          </w:tcPr>
          <w:p w14:paraId="1CC44B55" w14:textId="77777777" w:rsidR="005307C2" w:rsidRPr="005307C2" w:rsidRDefault="005307C2" w:rsidP="005307C2">
            <w:r w:rsidRPr="005307C2">
              <w:t> </w:t>
            </w:r>
          </w:p>
        </w:tc>
      </w:tr>
      <w:tr w:rsidR="005307C2" w:rsidRPr="005307C2" w14:paraId="7AF755E7" w14:textId="77777777" w:rsidTr="005307C2">
        <w:tc>
          <w:tcPr>
            <w:tcW w:w="193" w:type="pct"/>
            <w:shd w:val="clear" w:color="auto" w:fill="auto"/>
            <w:noWrap/>
            <w:vAlign w:val="center"/>
          </w:tcPr>
          <w:p w14:paraId="33A66301" w14:textId="039CF9CD"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1130E346" w14:textId="77777777" w:rsidR="005307C2" w:rsidRPr="005307C2" w:rsidRDefault="005307C2" w:rsidP="005307C2">
            <w:r w:rsidRPr="005307C2">
              <w:br/>
              <w:t>Bùi Nguyễn Thùy Liên, Văn K34A/ThS. Lê Thị Minh Hiền</w:t>
            </w:r>
          </w:p>
        </w:tc>
        <w:tc>
          <w:tcPr>
            <w:tcW w:w="431" w:type="pct"/>
            <w:shd w:val="clear" w:color="auto" w:fill="auto"/>
            <w:vAlign w:val="center"/>
            <w:hideMark/>
          </w:tcPr>
          <w:p w14:paraId="1B8BB9F7" w14:textId="77777777" w:rsidR="005307C2" w:rsidRPr="005307C2" w:rsidRDefault="005307C2" w:rsidP="005307C2">
            <w:r w:rsidRPr="005307C2">
              <w:t>Văn</w:t>
            </w:r>
          </w:p>
        </w:tc>
        <w:tc>
          <w:tcPr>
            <w:tcW w:w="1408" w:type="pct"/>
            <w:shd w:val="clear" w:color="auto" w:fill="auto"/>
            <w:vAlign w:val="center"/>
            <w:hideMark/>
          </w:tcPr>
          <w:p w14:paraId="5A6A01C9" w14:textId="77777777" w:rsidR="005307C2" w:rsidRPr="005307C2" w:rsidRDefault="005307C2" w:rsidP="005307C2">
            <w:r w:rsidRPr="005307C2">
              <w:t>Đặc điểm nghệ thuật tập truyện ngắn Khói trời lộng lẫy của Nguyễn Ngọc Tư</w:t>
            </w:r>
          </w:p>
        </w:tc>
        <w:tc>
          <w:tcPr>
            <w:tcW w:w="343" w:type="pct"/>
            <w:shd w:val="clear" w:color="auto" w:fill="auto"/>
            <w:vAlign w:val="center"/>
            <w:hideMark/>
          </w:tcPr>
          <w:p w14:paraId="2FD359AE" w14:textId="77777777" w:rsidR="005307C2" w:rsidRPr="005307C2" w:rsidRDefault="005307C2" w:rsidP="005307C2">
            <w:pPr>
              <w:jc w:val="right"/>
            </w:pPr>
            <w:r w:rsidRPr="005307C2">
              <w:t>3</w:t>
            </w:r>
          </w:p>
        </w:tc>
        <w:tc>
          <w:tcPr>
            <w:tcW w:w="453" w:type="pct"/>
            <w:shd w:val="clear" w:color="auto" w:fill="auto"/>
            <w:vAlign w:val="center"/>
            <w:hideMark/>
          </w:tcPr>
          <w:p w14:paraId="3C517B08" w14:textId="77777777" w:rsidR="005307C2" w:rsidRPr="005307C2" w:rsidRDefault="005307C2" w:rsidP="005307C2">
            <w:r w:rsidRPr="005307C2">
              <w:t xml:space="preserve">31/12/13                                                                                                                                                                                   </w:t>
            </w:r>
          </w:p>
        </w:tc>
        <w:tc>
          <w:tcPr>
            <w:tcW w:w="577" w:type="pct"/>
            <w:shd w:val="clear" w:color="auto" w:fill="auto"/>
            <w:vAlign w:val="center"/>
            <w:hideMark/>
          </w:tcPr>
          <w:p w14:paraId="1CE9C33E" w14:textId="3F55861A" w:rsidR="005307C2" w:rsidRPr="005307C2" w:rsidRDefault="005307C2" w:rsidP="005307C2">
            <w:r w:rsidRPr="005307C2">
              <w:t>Tốt</w:t>
            </w:r>
          </w:p>
        </w:tc>
        <w:tc>
          <w:tcPr>
            <w:tcW w:w="529" w:type="pct"/>
            <w:shd w:val="clear" w:color="auto" w:fill="auto"/>
            <w:vAlign w:val="center"/>
            <w:hideMark/>
          </w:tcPr>
          <w:p w14:paraId="4EF3D320" w14:textId="77777777" w:rsidR="005307C2" w:rsidRPr="005307C2" w:rsidRDefault="005307C2" w:rsidP="005307C2">
            <w:r w:rsidRPr="005307C2">
              <w:t> </w:t>
            </w:r>
          </w:p>
        </w:tc>
      </w:tr>
      <w:tr w:rsidR="005307C2" w:rsidRPr="005307C2" w14:paraId="17A41858" w14:textId="77777777" w:rsidTr="005307C2">
        <w:tc>
          <w:tcPr>
            <w:tcW w:w="193" w:type="pct"/>
            <w:shd w:val="clear" w:color="auto" w:fill="auto"/>
            <w:noWrap/>
            <w:vAlign w:val="center"/>
          </w:tcPr>
          <w:p w14:paraId="7DA7729B" w14:textId="3827ED8A"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1BE48F89" w14:textId="77777777" w:rsidR="005307C2" w:rsidRPr="005307C2" w:rsidRDefault="005307C2" w:rsidP="005307C2">
            <w:r w:rsidRPr="005307C2">
              <w:t>Lê Nguyễn Phương Thảo, BC K34A/ThS. Phan Quốc Hải</w:t>
            </w:r>
          </w:p>
        </w:tc>
        <w:tc>
          <w:tcPr>
            <w:tcW w:w="431" w:type="pct"/>
            <w:shd w:val="clear" w:color="auto" w:fill="auto"/>
            <w:vAlign w:val="center"/>
            <w:hideMark/>
          </w:tcPr>
          <w:p w14:paraId="2A632B8D" w14:textId="77777777" w:rsidR="005307C2" w:rsidRPr="005307C2" w:rsidRDefault="005307C2" w:rsidP="005307C2">
            <w:r w:rsidRPr="005307C2">
              <w:t>BC-TT</w:t>
            </w:r>
          </w:p>
        </w:tc>
        <w:tc>
          <w:tcPr>
            <w:tcW w:w="1408" w:type="pct"/>
            <w:shd w:val="clear" w:color="auto" w:fill="auto"/>
            <w:vAlign w:val="center"/>
            <w:hideMark/>
          </w:tcPr>
          <w:p w14:paraId="398A7D37" w14:textId="77777777" w:rsidR="005307C2" w:rsidRPr="005307C2" w:rsidRDefault="005307C2" w:rsidP="005307C2">
            <w:r w:rsidRPr="005307C2">
              <w:t>Phương thức sử dụng tít trên báo VnExpress và VnMedia hiện nay</w:t>
            </w:r>
          </w:p>
        </w:tc>
        <w:tc>
          <w:tcPr>
            <w:tcW w:w="343" w:type="pct"/>
            <w:shd w:val="clear" w:color="auto" w:fill="auto"/>
            <w:vAlign w:val="center"/>
            <w:hideMark/>
          </w:tcPr>
          <w:p w14:paraId="10F27B47" w14:textId="77777777" w:rsidR="005307C2" w:rsidRPr="005307C2" w:rsidRDefault="005307C2" w:rsidP="005307C2">
            <w:pPr>
              <w:jc w:val="right"/>
            </w:pPr>
            <w:r w:rsidRPr="005307C2">
              <w:t>3</w:t>
            </w:r>
          </w:p>
        </w:tc>
        <w:tc>
          <w:tcPr>
            <w:tcW w:w="453" w:type="pct"/>
            <w:shd w:val="clear" w:color="auto" w:fill="auto"/>
            <w:vAlign w:val="center"/>
            <w:hideMark/>
          </w:tcPr>
          <w:p w14:paraId="03AA1FDA" w14:textId="77777777" w:rsidR="005307C2" w:rsidRPr="005307C2" w:rsidRDefault="005307C2" w:rsidP="005307C2">
            <w:r w:rsidRPr="005307C2">
              <w:t>20/12/13</w:t>
            </w:r>
          </w:p>
        </w:tc>
        <w:tc>
          <w:tcPr>
            <w:tcW w:w="577" w:type="pct"/>
            <w:shd w:val="clear" w:color="auto" w:fill="auto"/>
            <w:vAlign w:val="center"/>
            <w:hideMark/>
          </w:tcPr>
          <w:p w14:paraId="3094A0B3" w14:textId="42F7B98A" w:rsidR="005307C2" w:rsidRPr="005307C2" w:rsidRDefault="005307C2" w:rsidP="005307C2">
            <w:r w:rsidRPr="005307C2">
              <w:t>Tốt</w:t>
            </w:r>
          </w:p>
        </w:tc>
        <w:tc>
          <w:tcPr>
            <w:tcW w:w="529" w:type="pct"/>
            <w:shd w:val="clear" w:color="auto" w:fill="auto"/>
            <w:vAlign w:val="center"/>
            <w:hideMark/>
          </w:tcPr>
          <w:p w14:paraId="50E5B6D6" w14:textId="77777777" w:rsidR="005307C2" w:rsidRPr="005307C2" w:rsidRDefault="005307C2" w:rsidP="005307C2">
            <w:r w:rsidRPr="005307C2">
              <w:t> </w:t>
            </w:r>
          </w:p>
        </w:tc>
      </w:tr>
      <w:tr w:rsidR="005307C2" w:rsidRPr="005307C2" w14:paraId="1D13E651" w14:textId="77777777" w:rsidTr="005307C2">
        <w:tc>
          <w:tcPr>
            <w:tcW w:w="193" w:type="pct"/>
            <w:shd w:val="clear" w:color="auto" w:fill="auto"/>
            <w:noWrap/>
            <w:vAlign w:val="center"/>
          </w:tcPr>
          <w:p w14:paraId="0D46B154" w14:textId="6ED08638"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6C0D9052" w14:textId="77777777" w:rsidR="005307C2" w:rsidRPr="005307C2" w:rsidRDefault="005307C2" w:rsidP="005307C2">
            <w:r w:rsidRPr="005307C2">
              <w:t>Dương Gia Hưng, BCK34A/ThS. Hoàng Lê Thúy Nga</w:t>
            </w:r>
          </w:p>
        </w:tc>
        <w:tc>
          <w:tcPr>
            <w:tcW w:w="431" w:type="pct"/>
            <w:shd w:val="clear" w:color="auto" w:fill="auto"/>
            <w:vAlign w:val="center"/>
            <w:hideMark/>
          </w:tcPr>
          <w:p w14:paraId="5F668B74" w14:textId="77777777" w:rsidR="005307C2" w:rsidRPr="005307C2" w:rsidRDefault="005307C2" w:rsidP="005307C2">
            <w:r w:rsidRPr="005307C2">
              <w:t>BC-TT</w:t>
            </w:r>
          </w:p>
        </w:tc>
        <w:tc>
          <w:tcPr>
            <w:tcW w:w="1408" w:type="pct"/>
            <w:shd w:val="clear" w:color="auto" w:fill="auto"/>
            <w:vAlign w:val="center"/>
            <w:hideMark/>
          </w:tcPr>
          <w:p w14:paraId="7C00D01B" w14:textId="77777777" w:rsidR="005307C2" w:rsidRPr="005307C2" w:rsidRDefault="005307C2" w:rsidP="005307C2">
            <w:r w:rsidRPr="005307C2">
              <w:t>Nội dung và hình thức tiểu phẩm của Bút Bi trên báo Tuổi trẻ năm 2012</w:t>
            </w:r>
          </w:p>
        </w:tc>
        <w:tc>
          <w:tcPr>
            <w:tcW w:w="343" w:type="pct"/>
            <w:shd w:val="clear" w:color="auto" w:fill="auto"/>
            <w:vAlign w:val="center"/>
            <w:hideMark/>
          </w:tcPr>
          <w:p w14:paraId="463C9C63" w14:textId="77777777" w:rsidR="005307C2" w:rsidRPr="005307C2" w:rsidRDefault="005307C2" w:rsidP="005307C2">
            <w:pPr>
              <w:jc w:val="right"/>
            </w:pPr>
            <w:r w:rsidRPr="005307C2">
              <w:t>3</w:t>
            </w:r>
          </w:p>
        </w:tc>
        <w:tc>
          <w:tcPr>
            <w:tcW w:w="453" w:type="pct"/>
            <w:shd w:val="clear" w:color="auto" w:fill="auto"/>
            <w:vAlign w:val="center"/>
            <w:hideMark/>
          </w:tcPr>
          <w:p w14:paraId="573653AE" w14:textId="77777777" w:rsidR="005307C2" w:rsidRPr="005307C2" w:rsidRDefault="005307C2" w:rsidP="005307C2">
            <w:r w:rsidRPr="005307C2">
              <w:t>20/12/13</w:t>
            </w:r>
          </w:p>
        </w:tc>
        <w:tc>
          <w:tcPr>
            <w:tcW w:w="577" w:type="pct"/>
            <w:shd w:val="clear" w:color="auto" w:fill="auto"/>
            <w:vAlign w:val="center"/>
            <w:hideMark/>
          </w:tcPr>
          <w:p w14:paraId="5A3530AC" w14:textId="6C68F1B1" w:rsidR="005307C2" w:rsidRPr="005307C2" w:rsidRDefault="005307C2" w:rsidP="005307C2">
            <w:r w:rsidRPr="005307C2">
              <w:t>Tốt</w:t>
            </w:r>
          </w:p>
        </w:tc>
        <w:tc>
          <w:tcPr>
            <w:tcW w:w="529" w:type="pct"/>
            <w:shd w:val="clear" w:color="auto" w:fill="auto"/>
            <w:vAlign w:val="center"/>
            <w:hideMark/>
          </w:tcPr>
          <w:p w14:paraId="459916FE" w14:textId="77777777" w:rsidR="005307C2" w:rsidRPr="005307C2" w:rsidRDefault="005307C2" w:rsidP="005307C2">
            <w:r w:rsidRPr="005307C2">
              <w:t> </w:t>
            </w:r>
          </w:p>
        </w:tc>
      </w:tr>
      <w:tr w:rsidR="005307C2" w:rsidRPr="005307C2" w14:paraId="0E88ADBD" w14:textId="77777777" w:rsidTr="005307C2">
        <w:tc>
          <w:tcPr>
            <w:tcW w:w="193" w:type="pct"/>
            <w:shd w:val="clear" w:color="auto" w:fill="auto"/>
            <w:noWrap/>
            <w:vAlign w:val="center"/>
          </w:tcPr>
          <w:p w14:paraId="1F777550" w14:textId="50BA104C"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44DC4744" w14:textId="77777777" w:rsidR="005307C2" w:rsidRPr="005307C2" w:rsidRDefault="005307C2" w:rsidP="005307C2">
            <w:r w:rsidRPr="005307C2">
              <w:t>Nguyễn Thị Kim Yến, BC K34B/ThS. Đinh Khắc Quỳnh Giang</w:t>
            </w:r>
          </w:p>
        </w:tc>
        <w:tc>
          <w:tcPr>
            <w:tcW w:w="431" w:type="pct"/>
            <w:shd w:val="clear" w:color="auto" w:fill="auto"/>
            <w:vAlign w:val="center"/>
            <w:hideMark/>
          </w:tcPr>
          <w:p w14:paraId="51A6E74D" w14:textId="77777777" w:rsidR="005307C2" w:rsidRPr="005307C2" w:rsidRDefault="005307C2" w:rsidP="005307C2">
            <w:r w:rsidRPr="005307C2">
              <w:t>BC-TT</w:t>
            </w:r>
          </w:p>
        </w:tc>
        <w:tc>
          <w:tcPr>
            <w:tcW w:w="1408" w:type="pct"/>
            <w:shd w:val="clear" w:color="auto" w:fill="auto"/>
            <w:vAlign w:val="center"/>
            <w:hideMark/>
          </w:tcPr>
          <w:p w14:paraId="0B044885" w14:textId="77777777" w:rsidR="005307C2" w:rsidRPr="005307C2" w:rsidRDefault="005307C2" w:rsidP="005307C2">
            <w:r w:rsidRPr="005307C2">
              <w:t>Xu hướng sử dụng chuyên mục “Diễn đàn bạn đọc” trên báo in hiện nay (Khảo sát trên báo Tuổi trẻ chủ nhật và Thanh niên cuối tuần)</w:t>
            </w:r>
          </w:p>
        </w:tc>
        <w:tc>
          <w:tcPr>
            <w:tcW w:w="343" w:type="pct"/>
            <w:shd w:val="clear" w:color="auto" w:fill="auto"/>
            <w:vAlign w:val="center"/>
            <w:hideMark/>
          </w:tcPr>
          <w:p w14:paraId="3E5EDE19" w14:textId="77777777" w:rsidR="005307C2" w:rsidRPr="005307C2" w:rsidRDefault="005307C2" w:rsidP="005307C2">
            <w:pPr>
              <w:jc w:val="right"/>
            </w:pPr>
            <w:r w:rsidRPr="005307C2">
              <w:t>3</w:t>
            </w:r>
          </w:p>
        </w:tc>
        <w:tc>
          <w:tcPr>
            <w:tcW w:w="453" w:type="pct"/>
            <w:shd w:val="clear" w:color="auto" w:fill="auto"/>
            <w:vAlign w:val="center"/>
            <w:hideMark/>
          </w:tcPr>
          <w:p w14:paraId="0B3AF4A2" w14:textId="77777777" w:rsidR="005307C2" w:rsidRPr="005307C2" w:rsidRDefault="005307C2" w:rsidP="005307C2">
            <w:r w:rsidRPr="005307C2">
              <w:t>20/12/13</w:t>
            </w:r>
          </w:p>
        </w:tc>
        <w:tc>
          <w:tcPr>
            <w:tcW w:w="577" w:type="pct"/>
            <w:shd w:val="clear" w:color="auto" w:fill="auto"/>
            <w:vAlign w:val="center"/>
            <w:hideMark/>
          </w:tcPr>
          <w:p w14:paraId="6FC7AB83" w14:textId="3AFD4CDA" w:rsidR="005307C2" w:rsidRPr="005307C2" w:rsidRDefault="005307C2" w:rsidP="005307C2">
            <w:r w:rsidRPr="005307C2">
              <w:t>Tốt</w:t>
            </w:r>
          </w:p>
        </w:tc>
        <w:tc>
          <w:tcPr>
            <w:tcW w:w="529" w:type="pct"/>
            <w:shd w:val="clear" w:color="auto" w:fill="auto"/>
            <w:vAlign w:val="center"/>
            <w:hideMark/>
          </w:tcPr>
          <w:p w14:paraId="5A0BB76D" w14:textId="77777777" w:rsidR="005307C2" w:rsidRPr="005307C2" w:rsidRDefault="005307C2" w:rsidP="005307C2">
            <w:r w:rsidRPr="005307C2">
              <w:t xml:space="preserve">                                                                                                                                                                                                                                                                                                                                                                   </w:t>
            </w:r>
          </w:p>
        </w:tc>
      </w:tr>
      <w:tr w:rsidR="005307C2" w:rsidRPr="005307C2" w14:paraId="0BCCCF0C" w14:textId="77777777" w:rsidTr="005307C2">
        <w:tc>
          <w:tcPr>
            <w:tcW w:w="193" w:type="pct"/>
            <w:shd w:val="clear" w:color="auto" w:fill="auto"/>
            <w:noWrap/>
            <w:vAlign w:val="center"/>
          </w:tcPr>
          <w:p w14:paraId="2C7DD6AC" w14:textId="0D101A7D"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72A141FF" w14:textId="77777777" w:rsidR="005307C2" w:rsidRPr="005307C2" w:rsidRDefault="005307C2" w:rsidP="005307C2">
            <w:r w:rsidRPr="005307C2">
              <w:t>Cao Nguyễn Khánh Huyền, Sử K34A/ThS. Dương Quang Hiệp</w:t>
            </w:r>
          </w:p>
        </w:tc>
        <w:tc>
          <w:tcPr>
            <w:tcW w:w="431" w:type="pct"/>
            <w:shd w:val="clear" w:color="auto" w:fill="auto"/>
            <w:vAlign w:val="center"/>
            <w:hideMark/>
          </w:tcPr>
          <w:p w14:paraId="2F6DD8B6" w14:textId="77777777" w:rsidR="005307C2" w:rsidRPr="005307C2" w:rsidRDefault="005307C2" w:rsidP="005307C2">
            <w:r w:rsidRPr="005307C2">
              <w:t>Sử</w:t>
            </w:r>
          </w:p>
        </w:tc>
        <w:tc>
          <w:tcPr>
            <w:tcW w:w="1408" w:type="pct"/>
            <w:shd w:val="clear" w:color="auto" w:fill="auto"/>
            <w:vAlign w:val="center"/>
            <w:hideMark/>
          </w:tcPr>
          <w:p w14:paraId="241F8860" w14:textId="77777777" w:rsidR="005307C2" w:rsidRPr="005307C2" w:rsidRDefault="005307C2" w:rsidP="005307C2">
            <w:r w:rsidRPr="005307C2">
              <w:t>Tìm hiểu tiến trình thống nhất bán đảo Triều Tiên (1989-2011)</w:t>
            </w:r>
          </w:p>
        </w:tc>
        <w:tc>
          <w:tcPr>
            <w:tcW w:w="343" w:type="pct"/>
            <w:shd w:val="clear" w:color="auto" w:fill="auto"/>
            <w:vAlign w:val="center"/>
            <w:hideMark/>
          </w:tcPr>
          <w:p w14:paraId="68BF7E93" w14:textId="77777777" w:rsidR="005307C2" w:rsidRPr="005307C2" w:rsidRDefault="005307C2" w:rsidP="005307C2">
            <w:pPr>
              <w:jc w:val="right"/>
            </w:pPr>
            <w:r w:rsidRPr="005307C2">
              <w:t>3</w:t>
            </w:r>
          </w:p>
        </w:tc>
        <w:tc>
          <w:tcPr>
            <w:tcW w:w="453" w:type="pct"/>
            <w:shd w:val="clear" w:color="auto" w:fill="auto"/>
            <w:vAlign w:val="center"/>
            <w:hideMark/>
          </w:tcPr>
          <w:p w14:paraId="46707136" w14:textId="77777777" w:rsidR="005307C2" w:rsidRPr="005307C2" w:rsidRDefault="005307C2" w:rsidP="005307C2">
            <w:r w:rsidRPr="005307C2">
              <w:t>13/1/14</w:t>
            </w:r>
          </w:p>
        </w:tc>
        <w:tc>
          <w:tcPr>
            <w:tcW w:w="577" w:type="pct"/>
            <w:shd w:val="clear" w:color="auto" w:fill="auto"/>
            <w:vAlign w:val="center"/>
            <w:hideMark/>
          </w:tcPr>
          <w:p w14:paraId="62B3F3F7" w14:textId="43B3B809" w:rsidR="005307C2" w:rsidRPr="005307C2" w:rsidRDefault="005307C2" w:rsidP="005307C2">
            <w:r w:rsidRPr="005307C2">
              <w:t>Tốt</w:t>
            </w:r>
          </w:p>
        </w:tc>
        <w:tc>
          <w:tcPr>
            <w:tcW w:w="529" w:type="pct"/>
            <w:shd w:val="clear" w:color="auto" w:fill="auto"/>
            <w:vAlign w:val="center"/>
            <w:hideMark/>
          </w:tcPr>
          <w:p w14:paraId="2CA33248" w14:textId="77777777" w:rsidR="005307C2" w:rsidRPr="005307C2" w:rsidRDefault="005307C2" w:rsidP="005307C2">
            <w:r w:rsidRPr="005307C2">
              <w:t> </w:t>
            </w:r>
          </w:p>
        </w:tc>
      </w:tr>
      <w:tr w:rsidR="005307C2" w:rsidRPr="005307C2" w14:paraId="2B05EFDE" w14:textId="77777777" w:rsidTr="005307C2">
        <w:tc>
          <w:tcPr>
            <w:tcW w:w="193" w:type="pct"/>
            <w:shd w:val="clear" w:color="auto" w:fill="auto"/>
            <w:noWrap/>
            <w:vAlign w:val="center"/>
          </w:tcPr>
          <w:p w14:paraId="4B2FBF7F" w14:textId="3DD4EFF2"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01D25790" w14:textId="77777777" w:rsidR="005307C2" w:rsidRPr="005307C2" w:rsidRDefault="005307C2" w:rsidP="005307C2">
            <w:r w:rsidRPr="005307C2">
              <w:t>Nguyễn Thị Ánh Trang, Sử K34B/Ths. Phạm Ngọc bảo Liêm</w:t>
            </w:r>
          </w:p>
        </w:tc>
        <w:tc>
          <w:tcPr>
            <w:tcW w:w="431" w:type="pct"/>
            <w:shd w:val="clear" w:color="auto" w:fill="auto"/>
            <w:vAlign w:val="center"/>
            <w:hideMark/>
          </w:tcPr>
          <w:p w14:paraId="7D75DC6A" w14:textId="77777777" w:rsidR="005307C2" w:rsidRPr="005307C2" w:rsidRDefault="005307C2" w:rsidP="005307C2">
            <w:r w:rsidRPr="005307C2">
              <w:t>Sử</w:t>
            </w:r>
          </w:p>
        </w:tc>
        <w:tc>
          <w:tcPr>
            <w:tcW w:w="1408" w:type="pct"/>
            <w:shd w:val="clear" w:color="auto" w:fill="auto"/>
            <w:vAlign w:val="center"/>
            <w:hideMark/>
          </w:tcPr>
          <w:p w14:paraId="2D95DC0D" w14:textId="77777777" w:rsidR="005307C2" w:rsidRPr="005307C2" w:rsidRDefault="005307C2" w:rsidP="005307C2">
            <w:r w:rsidRPr="005307C2">
              <w:t xml:space="preserve">Vai trò của báo chí cách mạng trong kháng chiến chống Mỹ cứu nước (1954 - 1975) tại Thừa Thiên Huế </w:t>
            </w:r>
          </w:p>
        </w:tc>
        <w:tc>
          <w:tcPr>
            <w:tcW w:w="343" w:type="pct"/>
            <w:shd w:val="clear" w:color="auto" w:fill="auto"/>
            <w:vAlign w:val="center"/>
            <w:hideMark/>
          </w:tcPr>
          <w:p w14:paraId="6927ADC5" w14:textId="77777777" w:rsidR="005307C2" w:rsidRPr="005307C2" w:rsidRDefault="005307C2" w:rsidP="005307C2">
            <w:pPr>
              <w:jc w:val="right"/>
            </w:pPr>
            <w:r w:rsidRPr="005307C2">
              <w:t>3</w:t>
            </w:r>
          </w:p>
        </w:tc>
        <w:tc>
          <w:tcPr>
            <w:tcW w:w="453" w:type="pct"/>
            <w:shd w:val="clear" w:color="auto" w:fill="auto"/>
            <w:vAlign w:val="center"/>
            <w:hideMark/>
          </w:tcPr>
          <w:p w14:paraId="351B35AF" w14:textId="77777777" w:rsidR="005307C2" w:rsidRPr="005307C2" w:rsidRDefault="005307C2" w:rsidP="005307C2">
            <w:r w:rsidRPr="005307C2">
              <w:t>13/1/14</w:t>
            </w:r>
          </w:p>
        </w:tc>
        <w:tc>
          <w:tcPr>
            <w:tcW w:w="577" w:type="pct"/>
            <w:shd w:val="clear" w:color="auto" w:fill="auto"/>
            <w:vAlign w:val="center"/>
            <w:hideMark/>
          </w:tcPr>
          <w:p w14:paraId="6FE73936" w14:textId="287471B8" w:rsidR="005307C2" w:rsidRPr="005307C2" w:rsidRDefault="005307C2" w:rsidP="005307C2">
            <w:r w:rsidRPr="005307C2">
              <w:t>Tốt</w:t>
            </w:r>
          </w:p>
        </w:tc>
        <w:tc>
          <w:tcPr>
            <w:tcW w:w="529" w:type="pct"/>
            <w:shd w:val="clear" w:color="auto" w:fill="auto"/>
            <w:vAlign w:val="center"/>
            <w:hideMark/>
          </w:tcPr>
          <w:p w14:paraId="148AC721" w14:textId="77777777" w:rsidR="005307C2" w:rsidRPr="005307C2" w:rsidRDefault="005307C2" w:rsidP="005307C2">
            <w:r w:rsidRPr="005307C2">
              <w:t> </w:t>
            </w:r>
          </w:p>
        </w:tc>
      </w:tr>
      <w:tr w:rsidR="005307C2" w:rsidRPr="005307C2" w14:paraId="125FFBE9" w14:textId="77777777" w:rsidTr="005307C2">
        <w:tc>
          <w:tcPr>
            <w:tcW w:w="193" w:type="pct"/>
            <w:shd w:val="clear" w:color="auto" w:fill="auto"/>
            <w:noWrap/>
            <w:vAlign w:val="center"/>
          </w:tcPr>
          <w:p w14:paraId="1DCFD7F0" w14:textId="2D05FC25"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499BE62F" w14:textId="77777777" w:rsidR="005307C2" w:rsidRPr="005307C2" w:rsidRDefault="005307C2" w:rsidP="005307C2">
            <w:r w:rsidRPr="005307C2">
              <w:t>Trần Quang Sơn, ĐPH K34/Ths. Trần Thị Hợi</w:t>
            </w:r>
          </w:p>
        </w:tc>
        <w:tc>
          <w:tcPr>
            <w:tcW w:w="431" w:type="pct"/>
            <w:shd w:val="clear" w:color="auto" w:fill="auto"/>
            <w:vAlign w:val="center"/>
            <w:hideMark/>
          </w:tcPr>
          <w:p w14:paraId="7CDA644D" w14:textId="77777777" w:rsidR="005307C2" w:rsidRPr="005307C2" w:rsidRDefault="005307C2" w:rsidP="005307C2">
            <w:r w:rsidRPr="005307C2">
              <w:t>Sử</w:t>
            </w:r>
          </w:p>
        </w:tc>
        <w:tc>
          <w:tcPr>
            <w:tcW w:w="1408" w:type="pct"/>
            <w:shd w:val="clear" w:color="auto" w:fill="auto"/>
            <w:vAlign w:val="center"/>
            <w:hideMark/>
          </w:tcPr>
          <w:p w14:paraId="6146C5E6" w14:textId="77777777" w:rsidR="005307C2" w:rsidRPr="005307C2" w:rsidRDefault="005307C2" w:rsidP="005307C2">
            <w:r w:rsidRPr="005307C2">
              <w:t>Tình hình viện trợ phát triển chính thức                                                                                 (ODA) của Nhật Bản cho Việt Nam (1992-2010)</w:t>
            </w:r>
          </w:p>
        </w:tc>
        <w:tc>
          <w:tcPr>
            <w:tcW w:w="343" w:type="pct"/>
            <w:shd w:val="clear" w:color="auto" w:fill="auto"/>
            <w:vAlign w:val="center"/>
            <w:hideMark/>
          </w:tcPr>
          <w:p w14:paraId="7322DFFE" w14:textId="77777777" w:rsidR="005307C2" w:rsidRPr="005307C2" w:rsidRDefault="005307C2" w:rsidP="005307C2">
            <w:pPr>
              <w:jc w:val="right"/>
            </w:pPr>
            <w:r w:rsidRPr="005307C2">
              <w:t>3</w:t>
            </w:r>
          </w:p>
        </w:tc>
        <w:tc>
          <w:tcPr>
            <w:tcW w:w="453" w:type="pct"/>
            <w:shd w:val="clear" w:color="auto" w:fill="auto"/>
            <w:vAlign w:val="center"/>
            <w:hideMark/>
          </w:tcPr>
          <w:p w14:paraId="16EAA2D3" w14:textId="77777777" w:rsidR="005307C2" w:rsidRPr="005307C2" w:rsidRDefault="005307C2" w:rsidP="005307C2">
            <w:r w:rsidRPr="005307C2">
              <w:t>13/1/14</w:t>
            </w:r>
          </w:p>
        </w:tc>
        <w:tc>
          <w:tcPr>
            <w:tcW w:w="577" w:type="pct"/>
            <w:shd w:val="clear" w:color="auto" w:fill="auto"/>
            <w:vAlign w:val="center"/>
            <w:hideMark/>
          </w:tcPr>
          <w:p w14:paraId="427548D3" w14:textId="7EEF4BD3" w:rsidR="005307C2" w:rsidRPr="005307C2" w:rsidRDefault="005307C2" w:rsidP="005307C2">
            <w:r w:rsidRPr="005307C2">
              <w:t>Tốt</w:t>
            </w:r>
          </w:p>
        </w:tc>
        <w:tc>
          <w:tcPr>
            <w:tcW w:w="529" w:type="pct"/>
            <w:shd w:val="clear" w:color="auto" w:fill="auto"/>
            <w:vAlign w:val="center"/>
            <w:hideMark/>
          </w:tcPr>
          <w:p w14:paraId="2877AE21" w14:textId="77777777" w:rsidR="005307C2" w:rsidRPr="005307C2" w:rsidRDefault="005307C2" w:rsidP="005307C2">
            <w:r w:rsidRPr="005307C2">
              <w:t> </w:t>
            </w:r>
          </w:p>
        </w:tc>
      </w:tr>
      <w:tr w:rsidR="005307C2" w:rsidRPr="005307C2" w14:paraId="10C7CF4F" w14:textId="77777777" w:rsidTr="005307C2">
        <w:tc>
          <w:tcPr>
            <w:tcW w:w="193" w:type="pct"/>
            <w:shd w:val="clear" w:color="auto" w:fill="auto"/>
            <w:noWrap/>
            <w:vAlign w:val="center"/>
          </w:tcPr>
          <w:p w14:paraId="074FDDE8" w14:textId="59A6DA20"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1E00D2F8" w14:textId="77777777" w:rsidR="005307C2" w:rsidRPr="005307C2" w:rsidRDefault="005307C2" w:rsidP="005307C2">
            <w:r w:rsidRPr="005307C2">
              <w:t>Lê Thị Hạnh, CTXH K34/CN. Trương Thị Yến</w:t>
            </w:r>
          </w:p>
        </w:tc>
        <w:tc>
          <w:tcPr>
            <w:tcW w:w="431" w:type="pct"/>
            <w:shd w:val="clear" w:color="auto" w:fill="auto"/>
            <w:vAlign w:val="center"/>
            <w:hideMark/>
          </w:tcPr>
          <w:p w14:paraId="20AA24B9" w14:textId="77777777" w:rsidR="005307C2" w:rsidRPr="005307C2" w:rsidRDefault="005307C2" w:rsidP="005307C2">
            <w:r w:rsidRPr="005307C2">
              <w:t>Sử</w:t>
            </w:r>
          </w:p>
        </w:tc>
        <w:tc>
          <w:tcPr>
            <w:tcW w:w="1408" w:type="pct"/>
            <w:shd w:val="clear" w:color="auto" w:fill="auto"/>
            <w:vAlign w:val="center"/>
            <w:hideMark/>
          </w:tcPr>
          <w:p w14:paraId="3A4FA2A0" w14:textId="77777777" w:rsidR="005307C2" w:rsidRPr="005307C2" w:rsidRDefault="005307C2" w:rsidP="005307C2">
            <w:r w:rsidRPr="005307C2">
              <w:t>Công tác xã hội với trẻ em mồ côi tại chùa Đức Sơn, tỉnh Thừa Thiên Huế</w:t>
            </w:r>
          </w:p>
        </w:tc>
        <w:tc>
          <w:tcPr>
            <w:tcW w:w="343" w:type="pct"/>
            <w:shd w:val="clear" w:color="auto" w:fill="auto"/>
            <w:vAlign w:val="center"/>
            <w:hideMark/>
          </w:tcPr>
          <w:p w14:paraId="1C1EB0AA" w14:textId="77777777" w:rsidR="005307C2" w:rsidRPr="005307C2" w:rsidRDefault="005307C2" w:rsidP="005307C2">
            <w:pPr>
              <w:jc w:val="right"/>
            </w:pPr>
            <w:r w:rsidRPr="005307C2">
              <w:t>0</w:t>
            </w:r>
          </w:p>
        </w:tc>
        <w:tc>
          <w:tcPr>
            <w:tcW w:w="453" w:type="pct"/>
            <w:shd w:val="clear" w:color="auto" w:fill="auto"/>
            <w:vAlign w:val="center"/>
            <w:hideMark/>
          </w:tcPr>
          <w:p w14:paraId="308A62DF" w14:textId="77777777" w:rsidR="005307C2" w:rsidRPr="005307C2" w:rsidRDefault="005307C2" w:rsidP="005307C2">
            <w:r w:rsidRPr="005307C2">
              <w:t>13/1/14</w:t>
            </w:r>
          </w:p>
        </w:tc>
        <w:tc>
          <w:tcPr>
            <w:tcW w:w="577" w:type="pct"/>
            <w:shd w:val="clear" w:color="auto" w:fill="auto"/>
            <w:vAlign w:val="center"/>
            <w:hideMark/>
          </w:tcPr>
          <w:p w14:paraId="47FFE0B9" w14:textId="523ED735" w:rsidR="005307C2" w:rsidRPr="005307C2" w:rsidRDefault="005307C2" w:rsidP="005307C2">
            <w:r>
              <w:t>Tốt</w:t>
            </w:r>
          </w:p>
        </w:tc>
        <w:tc>
          <w:tcPr>
            <w:tcW w:w="529" w:type="pct"/>
            <w:shd w:val="clear" w:color="auto" w:fill="auto"/>
            <w:vAlign w:val="center"/>
            <w:hideMark/>
          </w:tcPr>
          <w:p w14:paraId="3E5CFFA2" w14:textId="77777777" w:rsidR="005307C2" w:rsidRPr="005307C2" w:rsidRDefault="005307C2" w:rsidP="005307C2">
            <w:r w:rsidRPr="005307C2">
              <w:t> </w:t>
            </w:r>
          </w:p>
        </w:tc>
      </w:tr>
      <w:tr w:rsidR="005307C2" w:rsidRPr="005307C2" w14:paraId="51827563" w14:textId="77777777" w:rsidTr="005307C2">
        <w:tc>
          <w:tcPr>
            <w:tcW w:w="193" w:type="pct"/>
            <w:shd w:val="clear" w:color="auto" w:fill="auto"/>
            <w:noWrap/>
            <w:vAlign w:val="center"/>
          </w:tcPr>
          <w:p w14:paraId="5C68BAED" w14:textId="710AF0CA"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38D7FCE6" w14:textId="77777777" w:rsidR="005307C2" w:rsidRPr="005307C2" w:rsidRDefault="005307C2" w:rsidP="005307C2">
            <w:r w:rsidRPr="005307C2">
              <w:t>Lê Thanh Ngân, XHH K34/Th.S Nguyễn Thị Mỹ Vân (B)</w:t>
            </w:r>
          </w:p>
        </w:tc>
        <w:tc>
          <w:tcPr>
            <w:tcW w:w="431" w:type="pct"/>
            <w:shd w:val="clear" w:color="auto" w:fill="auto"/>
            <w:vAlign w:val="center"/>
            <w:hideMark/>
          </w:tcPr>
          <w:p w14:paraId="510DE57C" w14:textId="77777777" w:rsidR="005307C2" w:rsidRPr="005307C2" w:rsidRDefault="005307C2" w:rsidP="005307C2">
            <w:r w:rsidRPr="005307C2">
              <w:t>XHH</w:t>
            </w:r>
          </w:p>
        </w:tc>
        <w:tc>
          <w:tcPr>
            <w:tcW w:w="1408" w:type="pct"/>
            <w:shd w:val="clear" w:color="auto" w:fill="auto"/>
            <w:vAlign w:val="center"/>
            <w:hideMark/>
          </w:tcPr>
          <w:p w14:paraId="1D29AF66" w14:textId="77777777" w:rsidR="005307C2" w:rsidRPr="005307C2" w:rsidRDefault="005307C2" w:rsidP="005307C2">
            <w:r w:rsidRPr="005307C2">
              <w:t>Tác động của Festival đến hoạt động thủ công truyền thống tại tỉnh Thừa Thiên Huế hiện nay (nghiên cứu trường hợp Làng Phước Tích, xã Phong Hòa, huyện Phong Điền, tỉnh Thừa Thiên Huế)</w:t>
            </w:r>
          </w:p>
        </w:tc>
        <w:tc>
          <w:tcPr>
            <w:tcW w:w="343" w:type="pct"/>
            <w:shd w:val="clear" w:color="auto" w:fill="auto"/>
            <w:vAlign w:val="center"/>
            <w:hideMark/>
          </w:tcPr>
          <w:p w14:paraId="633A9E5D" w14:textId="77777777" w:rsidR="005307C2" w:rsidRPr="005307C2" w:rsidRDefault="005307C2" w:rsidP="005307C2">
            <w:pPr>
              <w:jc w:val="right"/>
            </w:pPr>
            <w:r w:rsidRPr="005307C2">
              <w:t>3</w:t>
            </w:r>
          </w:p>
        </w:tc>
        <w:tc>
          <w:tcPr>
            <w:tcW w:w="453" w:type="pct"/>
            <w:shd w:val="clear" w:color="auto" w:fill="auto"/>
            <w:vAlign w:val="center"/>
            <w:hideMark/>
          </w:tcPr>
          <w:p w14:paraId="03B48D03" w14:textId="77777777" w:rsidR="005307C2" w:rsidRPr="005307C2" w:rsidRDefault="005307C2" w:rsidP="005307C2">
            <w:r w:rsidRPr="005307C2">
              <w:t>20/12/13</w:t>
            </w:r>
          </w:p>
        </w:tc>
        <w:tc>
          <w:tcPr>
            <w:tcW w:w="577" w:type="pct"/>
            <w:shd w:val="clear" w:color="auto" w:fill="auto"/>
            <w:vAlign w:val="center"/>
            <w:hideMark/>
          </w:tcPr>
          <w:p w14:paraId="40925168" w14:textId="163E66A0" w:rsidR="005307C2" w:rsidRPr="005307C2" w:rsidRDefault="005307C2" w:rsidP="005307C2">
            <w:r w:rsidRPr="005307C2">
              <w:t>Tốt</w:t>
            </w:r>
          </w:p>
        </w:tc>
        <w:tc>
          <w:tcPr>
            <w:tcW w:w="529" w:type="pct"/>
            <w:shd w:val="clear" w:color="auto" w:fill="auto"/>
            <w:vAlign w:val="center"/>
            <w:hideMark/>
          </w:tcPr>
          <w:p w14:paraId="4849C7CA" w14:textId="77777777" w:rsidR="005307C2" w:rsidRPr="005307C2" w:rsidRDefault="005307C2" w:rsidP="005307C2">
            <w:r w:rsidRPr="005307C2">
              <w:t> </w:t>
            </w:r>
          </w:p>
        </w:tc>
      </w:tr>
      <w:tr w:rsidR="005307C2" w:rsidRPr="005307C2" w14:paraId="37AFC522" w14:textId="77777777" w:rsidTr="005307C2">
        <w:tc>
          <w:tcPr>
            <w:tcW w:w="193" w:type="pct"/>
            <w:shd w:val="clear" w:color="auto" w:fill="auto"/>
            <w:noWrap/>
            <w:vAlign w:val="center"/>
          </w:tcPr>
          <w:p w14:paraId="14DE2B1D" w14:textId="4BC45631"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2A28AA57" w14:textId="77777777" w:rsidR="005307C2" w:rsidRPr="005307C2" w:rsidRDefault="005307C2" w:rsidP="005307C2">
            <w:r w:rsidRPr="005307C2">
              <w:t>Trần Thị Lê, XHH K34/Th.S Phan Nữ Ngọc Lan</w:t>
            </w:r>
          </w:p>
        </w:tc>
        <w:tc>
          <w:tcPr>
            <w:tcW w:w="431" w:type="pct"/>
            <w:shd w:val="clear" w:color="auto" w:fill="auto"/>
            <w:vAlign w:val="center"/>
            <w:hideMark/>
          </w:tcPr>
          <w:p w14:paraId="751B84EC" w14:textId="77777777" w:rsidR="005307C2" w:rsidRPr="005307C2" w:rsidRDefault="005307C2" w:rsidP="005307C2">
            <w:r w:rsidRPr="005307C2">
              <w:t>XHH</w:t>
            </w:r>
          </w:p>
        </w:tc>
        <w:tc>
          <w:tcPr>
            <w:tcW w:w="1408" w:type="pct"/>
            <w:shd w:val="clear" w:color="auto" w:fill="auto"/>
            <w:vAlign w:val="center"/>
            <w:hideMark/>
          </w:tcPr>
          <w:p w14:paraId="3BC75037" w14:textId="77777777" w:rsidR="005307C2" w:rsidRPr="005307C2" w:rsidRDefault="005307C2" w:rsidP="005307C2">
            <w:r w:rsidRPr="005307C2">
              <w:t>Các yếu tố ảnh hưởng đến việc định hướng nghề nghiệp của học sinh THPT ở tỉnh Thừa Thiên Huế hiện nay (nghiên cứu trường hợp học sinh Trường THPT Hai Bà Trưng- TP Huế và Trường THPT Thuận An- huyện Phú Vang, tỉnh Thừa Thiên Huế)</w:t>
            </w:r>
          </w:p>
        </w:tc>
        <w:tc>
          <w:tcPr>
            <w:tcW w:w="343" w:type="pct"/>
            <w:shd w:val="clear" w:color="auto" w:fill="auto"/>
            <w:vAlign w:val="center"/>
            <w:hideMark/>
          </w:tcPr>
          <w:p w14:paraId="685D18D5" w14:textId="77777777" w:rsidR="005307C2" w:rsidRPr="005307C2" w:rsidRDefault="005307C2" w:rsidP="005307C2">
            <w:pPr>
              <w:jc w:val="right"/>
            </w:pPr>
            <w:r w:rsidRPr="005307C2">
              <w:t>3</w:t>
            </w:r>
          </w:p>
        </w:tc>
        <w:tc>
          <w:tcPr>
            <w:tcW w:w="453" w:type="pct"/>
            <w:shd w:val="clear" w:color="auto" w:fill="auto"/>
            <w:vAlign w:val="center"/>
            <w:hideMark/>
          </w:tcPr>
          <w:p w14:paraId="360A20A0" w14:textId="77777777" w:rsidR="005307C2" w:rsidRPr="005307C2" w:rsidRDefault="005307C2" w:rsidP="005307C2">
            <w:r w:rsidRPr="005307C2">
              <w:t>20/12/13</w:t>
            </w:r>
          </w:p>
        </w:tc>
        <w:tc>
          <w:tcPr>
            <w:tcW w:w="577" w:type="pct"/>
            <w:shd w:val="clear" w:color="auto" w:fill="auto"/>
            <w:vAlign w:val="center"/>
            <w:hideMark/>
          </w:tcPr>
          <w:p w14:paraId="3D926A26" w14:textId="68D1F863" w:rsidR="005307C2" w:rsidRPr="005307C2" w:rsidRDefault="005307C2" w:rsidP="005307C2">
            <w:r w:rsidRPr="005307C2">
              <w:t>Tốt</w:t>
            </w:r>
          </w:p>
        </w:tc>
        <w:tc>
          <w:tcPr>
            <w:tcW w:w="529" w:type="pct"/>
            <w:shd w:val="clear" w:color="auto" w:fill="auto"/>
            <w:vAlign w:val="center"/>
            <w:hideMark/>
          </w:tcPr>
          <w:p w14:paraId="34FF0D58" w14:textId="77777777" w:rsidR="005307C2" w:rsidRPr="005307C2" w:rsidRDefault="005307C2" w:rsidP="005307C2">
            <w:r w:rsidRPr="005307C2">
              <w:t> </w:t>
            </w:r>
          </w:p>
        </w:tc>
      </w:tr>
      <w:tr w:rsidR="005307C2" w:rsidRPr="005307C2" w14:paraId="5B0ADFF8" w14:textId="77777777" w:rsidTr="005307C2">
        <w:tc>
          <w:tcPr>
            <w:tcW w:w="193" w:type="pct"/>
            <w:shd w:val="clear" w:color="auto" w:fill="auto"/>
            <w:noWrap/>
            <w:vAlign w:val="center"/>
          </w:tcPr>
          <w:p w14:paraId="6D2A6CDC" w14:textId="462B635A" w:rsidR="005307C2" w:rsidRPr="005307C2" w:rsidRDefault="005307C2" w:rsidP="005307C2">
            <w:pPr>
              <w:pStyle w:val="ListParagraph"/>
              <w:numPr>
                <w:ilvl w:val="0"/>
                <w:numId w:val="1"/>
              </w:numPr>
              <w:ind w:left="470" w:hanging="357"/>
            </w:pPr>
          </w:p>
        </w:tc>
        <w:tc>
          <w:tcPr>
            <w:tcW w:w="1066" w:type="pct"/>
            <w:shd w:val="clear" w:color="auto" w:fill="auto"/>
            <w:vAlign w:val="center"/>
            <w:hideMark/>
          </w:tcPr>
          <w:p w14:paraId="0F9F2704" w14:textId="77777777" w:rsidR="005307C2" w:rsidRPr="005307C2" w:rsidRDefault="005307C2" w:rsidP="005307C2">
            <w:r w:rsidRPr="005307C2">
              <w:t>Hoàng Thị Kim Loan, Triết K34/ThS. Nguyễn Thế Phúc</w:t>
            </w:r>
          </w:p>
        </w:tc>
        <w:tc>
          <w:tcPr>
            <w:tcW w:w="431" w:type="pct"/>
            <w:shd w:val="clear" w:color="auto" w:fill="auto"/>
            <w:vAlign w:val="center"/>
            <w:hideMark/>
          </w:tcPr>
          <w:p w14:paraId="67A877ED" w14:textId="77777777" w:rsidR="005307C2" w:rsidRPr="005307C2" w:rsidRDefault="005307C2" w:rsidP="005307C2">
            <w:r w:rsidRPr="005307C2">
              <w:t>LLCT</w:t>
            </w:r>
          </w:p>
        </w:tc>
        <w:tc>
          <w:tcPr>
            <w:tcW w:w="1408" w:type="pct"/>
            <w:shd w:val="clear" w:color="auto" w:fill="auto"/>
            <w:vAlign w:val="center"/>
            <w:hideMark/>
          </w:tcPr>
          <w:p w14:paraId="450DB722" w14:textId="77777777" w:rsidR="005307C2" w:rsidRPr="005307C2" w:rsidRDefault="005307C2" w:rsidP="005307C2">
            <w:r w:rsidRPr="005307C2">
              <w:t>Phát huy vai trò của xêmina trong việc học tập của sinh viên Trường Đại học Khoa học, Đại học Huế đáp ứng yêu cầu đào tạo tín chỉ</w:t>
            </w:r>
          </w:p>
        </w:tc>
        <w:tc>
          <w:tcPr>
            <w:tcW w:w="343" w:type="pct"/>
            <w:shd w:val="clear" w:color="auto" w:fill="auto"/>
            <w:vAlign w:val="center"/>
            <w:hideMark/>
          </w:tcPr>
          <w:p w14:paraId="3A376CBE" w14:textId="77777777" w:rsidR="005307C2" w:rsidRPr="005307C2" w:rsidRDefault="005307C2" w:rsidP="005307C2">
            <w:pPr>
              <w:jc w:val="right"/>
            </w:pPr>
            <w:r w:rsidRPr="005307C2">
              <w:t>3</w:t>
            </w:r>
          </w:p>
        </w:tc>
        <w:tc>
          <w:tcPr>
            <w:tcW w:w="453" w:type="pct"/>
            <w:shd w:val="clear" w:color="auto" w:fill="auto"/>
            <w:vAlign w:val="center"/>
            <w:hideMark/>
          </w:tcPr>
          <w:p w14:paraId="4DDEFA01" w14:textId="77777777" w:rsidR="005307C2" w:rsidRPr="005307C2" w:rsidRDefault="005307C2" w:rsidP="005307C2">
            <w:r w:rsidRPr="005307C2">
              <w:t>27/12/13</w:t>
            </w:r>
          </w:p>
        </w:tc>
        <w:tc>
          <w:tcPr>
            <w:tcW w:w="577" w:type="pct"/>
            <w:shd w:val="clear" w:color="auto" w:fill="auto"/>
            <w:vAlign w:val="center"/>
            <w:hideMark/>
          </w:tcPr>
          <w:p w14:paraId="7E29C469" w14:textId="6ED67A11" w:rsidR="005307C2" w:rsidRPr="005307C2" w:rsidRDefault="005307C2" w:rsidP="005307C2">
            <w:r w:rsidRPr="005307C2">
              <w:t>Tốt</w:t>
            </w:r>
          </w:p>
        </w:tc>
        <w:tc>
          <w:tcPr>
            <w:tcW w:w="529" w:type="pct"/>
            <w:shd w:val="clear" w:color="auto" w:fill="auto"/>
            <w:vAlign w:val="center"/>
            <w:hideMark/>
          </w:tcPr>
          <w:p w14:paraId="2360FE5C" w14:textId="77777777" w:rsidR="005307C2" w:rsidRPr="005307C2" w:rsidRDefault="005307C2" w:rsidP="005307C2">
            <w:r w:rsidRPr="005307C2">
              <w:t> </w:t>
            </w:r>
          </w:p>
        </w:tc>
      </w:tr>
      <w:tr w:rsidR="005307C2" w:rsidRPr="005307C2" w14:paraId="24F10DE9" w14:textId="77777777" w:rsidTr="005307C2">
        <w:tc>
          <w:tcPr>
            <w:tcW w:w="193" w:type="pct"/>
            <w:shd w:val="clear" w:color="auto" w:fill="auto"/>
            <w:noWrap/>
            <w:vAlign w:val="center"/>
          </w:tcPr>
          <w:p w14:paraId="1F16C201" w14:textId="77777777" w:rsidR="005307C2" w:rsidRPr="005307C2" w:rsidRDefault="005307C2" w:rsidP="005307C2">
            <w:pPr>
              <w:pStyle w:val="ListParagraph"/>
              <w:ind w:left="470"/>
              <w:rPr>
                <w:b/>
                <w:bCs/>
              </w:rPr>
            </w:pPr>
          </w:p>
        </w:tc>
        <w:tc>
          <w:tcPr>
            <w:tcW w:w="1066" w:type="pct"/>
            <w:shd w:val="clear" w:color="auto" w:fill="auto"/>
            <w:vAlign w:val="center"/>
          </w:tcPr>
          <w:p w14:paraId="471D6359" w14:textId="37463905" w:rsidR="005307C2" w:rsidRPr="005307C2" w:rsidRDefault="005307C2" w:rsidP="005307C2">
            <w:pPr>
              <w:rPr>
                <w:b/>
                <w:bCs/>
              </w:rPr>
            </w:pPr>
            <w:r w:rsidRPr="005307C2">
              <w:rPr>
                <w:b/>
                <w:bCs/>
              </w:rPr>
              <w:t>TỔNG</w:t>
            </w:r>
          </w:p>
        </w:tc>
        <w:tc>
          <w:tcPr>
            <w:tcW w:w="431" w:type="pct"/>
            <w:shd w:val="clear" w:color="auto" w:fill="auto"/>
            <w:vAlign w:val="center"/>
          </w:tcPr>
          <w:p w14:paraId="4D793602" w14:textId="77777777" w:rsidR="005307C2" w:rsidRPr="005307C2" w:rsidRDefault="005307C2" w:rsidP="005307C2">
            <w:pPr>
              <w:rPr>
                <w:b/>
                <w:bCs/>
              </w:rPr>
            </w:pPr>
          </w:p>
        </w:tc>
        <w:tc>
          <w:tcPr>
            <w:tcW w:w="1408" w:type="pct"/>
            <w:shd w:val="clear" w:color="auto" w:fill="auto"/>
            <w:vAlign w:val="center"/>
          </w:tcPr>
          <w:p w14:paraId="3E19BB0D" w14:textId="77777777" w:rsidR="005307C2" w:rsidRPr="005307C2" w:rsidRDefault="005307C2" w:rsidP="005307C2">
            <w:pPr>
              <w:rPr>
                <w:b/>
                <w:bCs/>
              </w:rPr>
            </w:pPr>
          </w:p>
        </w:tc>
        <w:tc>
          <w:tcPr>
            <w:tcW w:w="343" w:type="pct"/>
            <w:shd w:val="clear" w:color="auto" w:fill="auto"/>
            <w:vAlign w:val="center"/>
          </w:tcPr>
          <w:p w14:paraId="7C29B0C5" w14:textId="385D9C34" w:rsidR="005307C2" w:rsidRPr="005307C2" w:rsidRDefault="005307C2" w:rsidP="005307C2">
            <w:pPr>
              <w:jc w:val="right"/>
              <w:rPr>
                <w:b/>
                <w:bCs/>
              </w:rPr>
            </w:pPr>
            <w:r w:rsidRPr="005307C2">
              <w:rPr>
                <w:b/>
                <w:bCs/>
              </w:rPr>
              <w:t>60</w:t>
            </w:r>
          </w:p>
        </w:tc>
        <w:tc>
          <w:tcPr>
            <w:tcW w:w="453" w:type="pct"/>
            <w:shd w:val="clear" w:color="auto" w:fill="auto"/>
            <w:vAlign w:val="center"/>
          </w:tcPr>
          <w:p w14:paraId="666F679B" w14:textId="77777777" w:rsidR="005307C2" w:rsidRPr="005307C2" w:rsidRDefault="005307C2" w:rsidP="005307C2">
            <w:pPr>
              <w:rPr>
                <w:b/>
                <w:bCs/>
              </w:rPr>
            </w:pPr>
          </w:p>
        </w:tc>
        <w:tc>
          <w:tcPr>
            <w:tcW w:w="577" w:type="pct"/>
            <w:shd w:val="clear" w:color="auto" w:fill="auto"/>
            <w:vAlign w:val="center"/>
          </w:tcPr>
          <w:p w14:paraId="5AE690D4" w14:textId="77777777" w:rsidR="005307C2" w:rsidRPr="005307C2" w:rsidRDefault="005307C2" w:rsidP="005307C2">
            <w:pPr>
              <w:rPr>
                <w:b/>
                <w:bCs/>
              </w:rPr>
            </w:pPr>
          </w:p>
        </w:tc>
        <w:tc>
          <w:tcPr>
            <w:tcW w:w="529" w:type="pct"/>
            <w:shd w:val="clear" w:color="auto" w:fill="auto"/>
            <w:vAlign w:val="center"/>
          </w:tcPr>
          <w:p w14:paraId="5A4F07F4" w14:textId="77777777" w:rsidR="005307C2" w:rsidRPr="005307C2" w:rsidRDefault="005307C2" w:rsidP="005307C2">
            <w:pPr>
              <w:rPr>
                <w:b/>
                <w:bCs/>
              </w:rPr>
            </w:pPr>
          </w:p>
        </w:tc>
      </w:tr>
    </w:tbl>
    <w:p w14:paraId="075C30AA" w14:textId="77777777" w:rsidR="005307C2" w:rsidRPr="005307C2" w:rsidRDefault="005307C2" w:rsidP="005307C2"/>
    <w:sectPr w:rsidR="005307C2" w:rsidRPr="005307C2" w:rsidSect="005307C2">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599A"/>
    <w:multiLevelType w:val="hybridMultilevel"/>
    <w:tmpl w:val="770C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3A"/>
    <w:rsid w:val="00010D05"/>
    <w:rsid w:val="00030947"/>
    <w:rsid w:val="0028603A"/>
    <w:rsid w:val="00530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9923"/>
  <w15:chartTrackingRefBased/>
  <w15:docId w15:val="{BC023E37-AD84-4B7A-8D74-EDCFD132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21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2021-11-08T09:55:00Z</dcterms:created>
  <dcterms:modified xsi:type="dcterms:W3CDTF">2021-11-08T10:03:00Z</dcterms:modified>
</cp:coreProperties>
</file>