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775BA" w14:textId="77777777" w:rsidR="00D77C0B" w:rsidRPr="008F1F58" w:rsidRDefault="00D77C0B" w:rsidP="00D77C0B">
      <w:pPr>
        <w:jc w:val="center"/>
        <w:rPr>
          <w:b/>
          <w:sz w:val="26"/>
          <w:szCs w:val="26"/>
        </w:rPr>
      </w:pPr>
      <w:r w:rsidRPr="008F1F58">
        <w:rPr>
          <w:b/>
          <w:sz w:val="26"/>
          <w:szCs w:val="26"/>
        </w:rPr>
        <w:t>DANH MỤC ĐỀ TÀI NCKH SINH VIÊN NĂM 2018</w:t>
      </w:r>
    </w:p>
    <w:p w14:paraId="035C0B49" w14:textId="77777777" w:rsidR="00D77C0B" w:rsidRPr="008F1F58" w:rsidRDefault="00D77C0B" w:rsidP="00D77C0B">
      <w:pPr>
        <w:jc w:val="center"/>
        <w:rPr>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6119"/>
        <w:gridCol w:w="3556"/>
        <w:gridCol w:w="848"/>
        <w:gridCol w:w="1270"/>
        <w:gridCol w:w="1185"/>
        <w:gridCol w:w="760"/>
      </w:tblGrid>
      <w:tr w:rsidR="00D77C0B" w:rsidRPr="002F1CBF" w14:paraId="35173A0A" w14:textId="77777777" w:rsidTr="00D77C0B">
        <w:trPr>
          <w:jc w:val="center"/>
        </w:trPr>
        <w:tc>
          <w:tcPr>
            <w:tcW w:w="283" w:type="pct"/>
            <w:vAlign w:val="center"/>
          </w:tcPr>
          <w:p w14:paraId="7D299129" w14:textId="77777777" w:rsidR="00D77C0B" w:rsidRPr="002F1CBF" w:rsidRDefault="00D77C0B" w:rsidP="00633148">
            <w:pPr>
              <w:jc w:val="center"/>
              <w:rPr>
                <w:b/>
                <w:sz w:val="22"/>
              </w:rPr>
            </w:pPr>
            <w:r w:rsidRPr="002F1CBF">
              <w:rPr>
                <w:b/>
                <w:sz w:val="22"/>
              </w:rPr>
              <w:t>STT</w:t>
            </w:r>
          </w:p>
        </w:tc>
        <w:tc>
          <w:tcPr>
            <w:tcW w:w="2101" w:type="pct"/>
            <w:vAlign w:val="center"/>
          </w:tcPr>
          <w:p w14:paraId="3EB2C117" w14:textId="77777777" w:rsidR="00D77C0B" w:rsidRPr="002F1CBF" w:rsidRDefault="00D77C0B" w:rsidP="00633148">
            <w:pPr>
              <w:jc w:val="center"/>
              <w:rPr>
                <w:b/>
                <w:sz w:val="22"/>
              </w:rPr>
            </w:pPr>
            <w:r w:rsidRPr="002F1CBF">
              <w:rPr>
                <w:b/>
                <w:sz w:val="22"/>
              </w:rPr>
              <w:t>Tên đề tài</w:t>
            </w:r>
          </w:p>
        </w:tc>
        <w:tc>
          <w:tcPr>
            <w:tcW w:w="1221" w:type="pct"/>
            <w:vAlign w:val="center"/>
          </w:tcPr>
          <w:p w14:paraId="6AA6581C" w14:textId="77777777" w:rsidR="00D77C0B" w:rsidRPr="002F1CBF" w:rsidRDefault="00D77C0B" w:rsidP="00633148">
            <w:pPr>
              <w:jc w:val="center"/>
              <w:rPr>
                <w:b/>
                <w:sz w:val="22"/>
              </w:rPr>
            </w:pPr>
            <w:r w:rsidRPr="002F1CBF">
              <w:rPr>
                <w:b/>
                <w:sz w:val="22"/>
              </w:rPr>
              <w:t>Chủ nhiệm ĐT, lớp</w:t>
            </w:r>
          </w:p>
        </w:tc>
        <w:tc>
          <w:tcPr>
            <w:tcW w:w="291" w:type="pct"/>
            <w:vAlign w:val="center"/>
          </w:tcPr>
          <w:p w14:paraId="0A8F1253" w14:textId="77777777" w:rsidR="00D77C0B" w:rsidRPr="002F1CBF" w:rsidRDefault="00D77C0B" w:rsidP="00633148">
            <w:pPr>
              <w:jc w:val="center"/>
              <w:rPr>
                <w:b/>
                <w:sz w:val="22"/>
              </w:rPr>
            </w:pPr>
            <w:r w:rsidRPr="002F1CBF">
              <w:rPr>
                <w:b/>
                <w:sz w:val="22"/>
              </w:rPr>
              <w:t>Đơn vị</w:t>
            </w:r>
          </w:p>
        </w:tc>
        <w:tc>
          <w:tcPr>
            <w:tcW w:w="436" w:type="pct"/>
            <w:shd w:val="clear" w:color="auto" w:fill="auto"/>
            <w:vAlign w:val="center"/>
          </w:tcPr>
          <w:p w14:paraId="2DBEC010" w14:textId="77777777" w:rsidR="00D77C0B" w:rsidRPr="002F1CBF" w:rsidRDefault="00D77C0B" w:rsidP="00633148">
            <w:pPr>
              <w:jc w:val="center"/>
              <w:rPr>
                <w:b/>
                <w:sz w:val="22"/>
              </w:rPr>
            </w:pPr>
            <w:r w:rsidRPr="002F1CBF">
              <w:rPr>
                <w:b/>
                <w:sz w:val="22"/>
              </w:rPr>
              <w:t>K.phí thực hiện (đ)</w:t>
            </w:r>
          </w:p>
        </w:tc>
        <w:tc>
          <w:tcPr>
            <w:tcW w:w="407" w:type="pct"/>
          </w:tcPr>
          <w:p w14:paraId="09DAEB59" w14:textId="77777777" w:rsidR="00D77C0B" w:rsidRDefault="00D77C0B" w:rsidP="00633148">
            <w:pPr>
              <w:jc w:val="center"/>
              <w:rPr>
                <w:b/>
                <w:sz w:val="22"/>
              </w:rPr>
            </w:pPr>
          </w:p>
          <w:p w14:paraId="2E837E63" w14:textId="77777777" w:rsidR="00D77C0B" w:rsidRPr="002F1CBF" w:rsidRDefault="00D77C0B" w:rsidP="00633148">
            <w:pPr>
              <w:jc w:val="center"/>
              <w:rPr>
                <w:b/>
                <w:sz w:val="22"/>
              </w:rPr>
            </w:pPr>
            <w:r>
              <w:rPr>
                <w:b/>
                <w:sz w:val="22"/>
              </w:rPr>
              <w:t>Ngày NT</w:t>
            </w:r>
          </w:p>
        </w:tc>
        <w:tc>
          <w:tcPr>
            <w:tcW w:w="262" w:type="pct"/>
          </w:tcPr>
          <w:p w14:paraId="059479A1" w14:textId="77777777" w:rsidR="00D77C0B" w:rsidRDefault="00D77C0B" w:rsidP="00633148">
            <w:pPr>
              <w:jc w:val="center"/>
              <w:rPr>
                <w:b/>
                <w:sz w:val="22"/>
              </w:rPr>
            </w:pPr>
          </w:p>
          <w:p w14:paraId="2C0ACAEA" w14:textId="77777777" w:rsidR="00D77C0B" w:rsidRPr="002F1CBF" w:rsidRDefault="00D77C0B" w:rsidP="00633148">
            <w:pPr>
              <w:jc w:val="center"/>
              <w:rPr>
                <w:b/>
                <w:sz w:val="22"/>
              </w:rPr>
            </w:pPr>
            <w:r>
              <w:rPr>
                <w:b/>
                <w:sz w:val="22"/>
              </w:rPr>
              <w:t>Xếp loại</w:t>
            </w:r>
          </w:p>
        </w:tc>
      </w:tr>
      <w:tr w:rsidR="00D77C0B" w:rsidRPr="002F1CBF" w14:paraId="6540EB08" w14:textId="77777777" w:rsidTr="00D77C0B">
        <w:trPr>
          <w:jc w:val="center"/>
        </w:trPr>
        <w:tc>
          <w:tcPr>
            <w:tcW w:w="283" w:type="pct"/>
            <w:vAlign w:val="center"/>
          </w:tcPr>
          <w:p w14:paraId="571A72F7"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CB945B3" w14:textId="77777777" w:rsidR="00D77C0B" w:rsidRPr="002F1CBF" w:rsidRDefault="00D77C0B" w:rsidP="00633148">
            <w:pPr>
              <w:autoSpaceDE w:val="0"/>
              <w:autoSpaceDN w:val="0"/>
              <w:adjustRightInd w:val="0"/>
              <w:spacing w:after="120" w:line="280" w:lineRule="atLeast"/>
              <w:rPr>
                <w:rFonts w:eastAsia="Times New Roman" w:cs="Times New Roman"/>
                <w:sz w:val="22"/>
                <w:lang w:val="fr-FR"/>
              </w:rPr>
            </w:pPr>
            <w:r w:rsidRPr="002F1CBF">
              <w:rPr>
                <w:sz w:val="22"/>
                <w:lang w:val="fr-FR"/>
              </w:rPr>
              <w:t>K</w:t>
            </w:r>
            <w:r w:rsidRPr="002F1CBF">
              <w:rPr>
                <w:color w:val="222222"/>
                <w:sz w:val="22"/>
                <w:shd w:val="clear" w:color="auto" w:fill="FFFFFF"/>
              </w:rPr>
              <w:t>hảo sát một số tính chất vật lí của hệ gốm trên nền (K</w:t>
            </w:r>
            <w:r w:rsidRPr="002F1CBF">
              <w:rPr>
                <w:color w:val="222222"/>
                <w:sz w:val="22"/>
                <w:shd w:val="clear" w:color="auto" w:fill="FFFFFF"/>
                <w:vertAlign w:val="subscript"/>
              </w:rPr>
              <w:t>0.5</w:t>
            </w:r>
            <w:r w:rsidRPr="002F1CBF">
              <w:rPr>
                <w:color w:val="222222"/>
                <w:sz w:val="22"/>
                <w:shd w:val="clear" w:color="auto" w:fill="FFFFFF"/>
              </w:rPr>
              <w:t>Na</w:t>
            </w:r>
            <w:r w:rsidRPr="002F1CBF">
              <w:rPr>
                <w:color w:val="222222"/>
                <w:sz w:val="22"/>
                <w:shd w:val="clear" w:color="auto" w:fill="FFFFFF"/>
                <w:vertAlign w:val="subscript"/>
              </w:rPr>
              <w:t>0.5</w:t>
            </w:r>
            <w:r w:rsidRPr="002F1CBF">
              <w:rPr>
                <w:color w:val="222222"/>
                <w:sz w:val="22"/>
                <w:shd w:val="clear" w:color="auto" w:fill="FFFFFF"/>
              </w:rPr>
              <w:t>)NbO</w:t>
            </w:r>
            <w:r w:rsidRPr="002F1CBF">
              <w:rPr>
                <w:color w:val="222222"/>
                <w:sz w:val="22"/>
                <w:shd w:val="clear" w:color="auto" w:fill="FFFFFF"/>
                <w:vertAlign w:val="subscript"/>
              </w:rPr>
              <w:t>3</w:t>
            </w:r>
          </w:p>
        </w:tc>
        <w:tc>
          <w:tcPr>
            <w:tcW w:w="1221" w:type="pct"/>
            <w:vAlign w:val="center"/>
          </w:tcPr>
          <w:p w14:paraId="3832313E" w14:textId="64B6B108" w:rsidR="00D77C0B" w:rsidRPr="00D77C0B" w:rsidRDefault="00D77C0B" w:rsidP="00633148">
            <w:pPr>
              <w:rPr>
                <w:rFonts w:eastAsia="Times New Roman" w:cs="Times New Roman"/>
                <w:bCs/>
                <w:sz w:val="22"/>
              </w:rPr>
            </w:pPr>
            <w:r w:rsidRPr="002F1CBF">
              <w:rPr>
                <w:bCs/>
                <w:sz w:val="22"/>
              </w:rPr>
              <w:t>Chu Văn Tuấn Anh, Lý K39</w:t>
            </w:r>
          </w:p>
        </w:tc>
        <w:tc>
          <w:tcPr>
            <w:tcW w:w="291" w:type="pct"/>
            <w:vAlign w:val="center"/>
          </w:tcPr>
          <w:p w14:paraId="7897DC61" w14:textId="77777777" w:rsidR="00D77C0B" w:rsidRPr="002F1CBF" w:rsidRDefault="00D77C0B" w:rsidP="00633148">
            <w:pPr>
              <w:jc w:val="center"/>
              <w:rPr>
                <w:sz w:val="22"/>
              </w:rPr>
            </w:pPr>
            <w:r>
              <w:rPr>
                <w:sz w:val="22"/>
              </w:rPr>
              <w:t>Lý</w:t>
            </w:r>
          </w:p>
        </w:tc>
        <w:tc>
          <w:tcPr>
            <w:tcW w:w="436" w:type="pct"/>
            <w:shd w:val="clear" w:color="auto" w:fill="auto"/>
            <w:vAlign w:val="center"/>
          </w:tcPr>
          <w:p w14:paraId="74EE72AA" w14:textId="77777777" w:rsidR="00D77C0B" w:rsidRPr="002F1CBF" w:rsidRDefault="00D77C0B" w:rsidP="00633148">
            <w:pPr>
              <w:jc w:val="center"/>
              <w:rPr>
                <w:sz w:val="22"/>
              </w:rPr>
            </w:pPr>
            <w:r>
              <w:rPr>
                <w:sz w:val="22"/>
              </w:rPr>
              <w:t>5</w:t>
            </w:r>
          </w:p>
        </w:tc>
        <w:tc>
          <w:tcPr>
            <w:tcW w:w="407" w:type="pct"/>
            <w:vAlign w:val="center"/>
          </w:tcPr>
          <w:p w14:paraId="7AB1E6A7" w14:textId="77777777" w:rsidR="00D77C0B" w:rsidRPr="002F1CBF" w:rsidRDefault="00D77C0B" w:rsidP="00633148">
            <w:pPr>
              <w:jc w:val="center"/>
              <w:rPr>
                <w:sz w:val="22"/>
              </w:rPr>
            </w:pPr>
            <w:r>
              <w:rPr>
                <w:sz w:val="22"/>
              </w:rPr>
              <w:t>Xin GH</w:t>
            </w:r>
          </w:p>
        </w:tc>
        <w:tc>
          <w:tcPr>
            <w:tcW w:w="262" w:type="pct"/>
            <w:vAlign w:val="center"/>
          </w:tcPr>
          <w:p w14:paraId="15EAA176" w14:textId="77777777" w:rsidR="00D77C0B" w:rsidRPr="002F1CBF" w:rsidRDefault="00D77C0B" w:rsidP="00633148">
            <w:pPr>
              <w:jc w:val="center"/>
              <w:rPr>
                <w:sz w:val="22"/>
              </w:rPr>
            </w:pPr>
          </w:p>
        </w:tc>
      </w:tr>
      <w:tr w:rsidR="00D77C0B" w:rsidRPr="002F1CBF" w14:paraId="7E7D9A4E" w14:textId="77777777" w:rsidTr="00D77C0B">
        <w:trPr>
          <w:jc w:val="center"/>
        </w:trPr>
        <w:tc>
          <w:tcPr>
            <w:tcW w:w="283" w:type="pct"/>
            <w:vAlign w:val="center"/>
          </w:tcPr>
          <w:p w14:paraId="06857078"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83867E9" w14:textId="77777777" w:rsidR="00D77C0B" w:rsidRPr="002F1CBF" w:rsidRDefault="00D77C0B" w:rsidP="00633148">
            <w:pPr>
              <w:rPr>
                <w:rFonts w:eastAsia="Times New Roman" w:cs="Times New Roman"/>
                <w:sz w:val="22"/>
              </w:rPr>
            </w:pPr>
            <w:r w:rsidRPr="002F1CBF">
              <w:rPr>
                <w:sz w:val="22"/>
              </w:rPr>
              <w:t>Chế tạo thiết bị đo nhịp tim người sử dụng cảm biến quang học</w:t>
            </w:r>
          </w:p>
        </w:tc>
        <w:tc>
          <w:tcPr>
            <w:tcW w:w="1221" w:type="pct"/>
            <w:vAlign w:val="center"/>
          </w:tcPr>
          <w:p w14:paraId="36F737F4" w14:textId="77777777" w:rsidR="00D77C0B" w:rsidRPr="002F1CBF" w:rsidRDefault="00D77C0B" w:rsidP="00633148">
            <w:pPr>
              <w:rPr>
                <w:rFonts w:eastAsia="Times New Roman" w:cs="Times New Roman"/>
                <w:bCs/>
                <w:sz w:val="22"/>
              </w:rPr>
            </w:pPr>
            <w:r w:rsidRPr="002F1CBF">
              <w:rPr>
                <w:sz w:val="22"/>
              </w:rPr>
              <w:t>Đặng Công Minh</w:t>
            </w:r>
            <w:r w:rsidRPr="002F1CBF">
              <w:rPr>
                <w:bCs/>
                <w:sz w:val="22"/>
              </w:rPr>
              <w:t>,</w:t>
            </w:r>
            <w:r w:rsidRPr="002F1CBF">
              <w:rPr>
                <w:rFonts w:eastAsia="Times New Roman" w:cs="Times New Roman"/>
                <w:bCs/>
                <w:sz w:val="22"/>
              </w:rPr>
              <w:t xml:space="preserve"> </w:t>
            </w:r>
            <w:r w:rsidRPr="002F1CBF">
              <w:rPr>
                <w:bCs/>
                <w:sz w:val="22"/>
              </w:rPr>
              <w:t>Lý K39</w:t>
            </w:r>
          </w:p>
        </w:tc>
        <w:tc>
          <w:tcPr>
            <w:tcW w:w="291" w:type="pct"/>
            <w:vAlign w:val="center"/>
          </w:tcPr>
          <w:p w14:paraId="452A4B1B" w14:textId="77777777" w:rsidR="00D77C0B" w:rsidRDefault="00D77C0B" w:rsidP="00633148">
            <w:pPr>
              <w:jc w:val="center"/>
            </w:pPr>
            <w:r w:rsidRPr="00942916">
              <w:rPr>
                <w:sz w:val="22"/>
              </w:rPr>
              <w:t>Lý</w:t>
            </w:r>
          </w:p>
        </w:tc>
        <w:tc>
          <w:tcPr>
            <w:tcW w:w="436" w:type="pct"/>
            <w:shd w:val="clear" w:color="auto" w:fill="auto"/>
          </w:tcPr>
          <w:p w14:paraId="02901EE2" w14:textId="77777777" w:rsidR="00D77C0B" w:rsidRDefault="00D77C0B" w:rsidP="00633148">
            <w:pPr>
              <w:jc w:val="center"/>
            </w:pPr>
            <w:r w:rsidRPr="00D84187">
              <w:rPr>
                <w:sz w:val="22"/>
              </w:rPr>
              <w:t>5</w:t>
            </w:r>
          </w:p>
        </w:tc>
        <w:tc>
          <w:tcPr>
            <w:tcW w:w="407" w:type="pct"/>
            <w:vAlign w:val="center"/>
          </w:tcPr>
          <w:p w14:paraId="6DFD6FEF" w14:textId="77777777" w:rsidR="00D77C0B" w:rsidRPr="002F1CBF" w:rsidRDefault="00D77C0B" w:rsidP="00633148">
            <w:pPr>
              <w:jc w:val="center"/>
              <w:rPr>
                <w:sz w:val="22"/>
              </w:rPr>
            </w:pPr>
            <w:r>
              <w:rPr>
                <w:sz w:val="22"/>
              </w:rPr>
              <w:t>22/12/khá</w:t>
            </w:r>
          </w:p>
        </w:tc>
        <w:tc>
          <w:tcPr>
            <w:tcW w:w="262" w:type="pct"/>
            <w:vAlign w:val="center"/>
          </w:tcPr>
          <w:p w14:paraId="2EBC07A2" w14:textId="77777777" w:rsidR="00D77C0B" w:rsidRPr="002F1CBF" w:rsidRDefault="00D77C0B" w:rsidP="00633148">
            <w:pPr>
              <w:jc w:val="center"/>
              <w:rPr>
                <w:sz w:val="22"/>
              </w:rPr>
            </w:pPr>
          </w:p>
        </w:tc>
      </w:tr>
      <w:tr w:rsidR="00D77C0B" w:rsidRPr="002F1CBF" w14:paraId="057355F5" w14:textId="77777777" w:rsidTr="00D77C0B">
        <w:trPr>
          <w:jc w:val="center"/>
        </w:trPr>
        <w:tc>
          <w:tcPr>
            <w:tcW w:w="283" w:type="pct"/>
            <w:vAlign w:val="center"/>
          </w:tcPr>
          <w:p w14:paraId="339594FA"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C81115E" w14:textId="77777777" w:rsidR="00D77C0B" w:rsidRPr="002F1CBF" w:rsidRDefault="00D77C0B" w:rsidP="00633148">
            <w:pPr>
              <w:rPr>
                <w:rFonts w:eastAsia="Times New Roman" w:cs="Times New Roman"/>
                <w:sz w:val="22"/>
              </w:rPr>
            </w:pPr>
            <w:r w:rsidRPr="002F1CBF">
              <w:rPr>
                <w:sz w:val="22"/>
              </w:rPr>
              <w:t xml:space="preserve">Nghiên cứu chế tạo và khảo sát tính chất vật lý của hệ gốm Bi </w:t>
            </w:r>
            <w:r w:rsidRPr="002F1CBF">
              <w:rPr>
                <w:sz w:val="22"/>
                <w:vertAlign w:val="subscript"/>
              </w:rPr>
              <w:t>0.5</w:t>
            </w:r>
            <w:r w:rsidRPr="002F1CBF">
              <w:rPr>
                <w:sz w:val="22"/>
              </w:rPr>
              <w:t>(Na</w:t>
            </w:r>
            <w:r w:rsidRPr="002F1CBF">
              <w:rPr>
                <w:sz w:val="22"/>
                <w:vertAlign w:val="subscript"/>
              </w:rPr>
              <w:t>1-x</w:t>
            </w:r>
            <w:r w:rsidRPr="002F1CBF">
              <w:rPr>
                <w:sz w:val="22"/>
              </w:rPr>
              <w:t>K</w:t>
            </w:r>
            <w:r w:rsidRPr="002F1CBF">
              <w:rPr>
                <w:sz w:val="22"/>
                <w:vertAlign w:val="subscript"/>
              </w:rPr>
              <w:t>x</w:t>
            </w:r>
            <w:r w:rsidRPr="002F1CBF">
              <w:rPr>
                <w:sz w:val="22"/>
              </w:rPr>
              <w:t>)ZrO</w:t>
            </w:r>
            <w:r w:rsidRPr="002F1CBF">
              <w:rPr>
                <w:sz w:val="22"/>
                <w:vertAlign w:val="subscript"/>
              </w:rPr>
              <w:t>3</w:t>
            </w:r>
            <w:r w:rsidRPr="002F1CBF">
              <w:rPr>
                <w:sz w:val="22"/>
              </w:rPr>
              <w:t>(BNKZ) pha tạp</w:t>
            </w:r>
          </w:p>
        </w:tc>
        <w:tc>
          <w:tcPr>
            <w:tcW w:w="1221" w:type="pct"/>
            <w:vAlign w:val="center"/>
          </w:tcPr>
          <w:p w14:paraId="4E83EEC2" w14:textId="77777777" w:rsidR="00D77C0B" w:rsidRPr="002F1CBF" w:rsidRDefault="00D77C0B" w:rsidP="00633148">
            <w:pPr>
              <w:rPr>
                <w:rFonts w:eastAsia="Times New Roman" w:cs="Times New Roman"/>
                <w:bCs/>
                <w:sz w:val="22"/>
              </w:rPr>
            </w:pPr>
            <w:r w:rsidRPr="002F1CBF">
              <w:rPr>
                <w:bCs/>
                <w:sz w:val="22"/>
              </w:rPr>
              <w:t>Nguyễ</w:t>
            </w:r>
            <w:r>
              <w:rPr>
                <w:bCs/>
                <w:sz w:val="22"/>
              </w:rPr>
              <w:t>n Đị</w:t>
            </w:r>
            <w:r w:rsidRPr="002F1CBF">
              <w:rPr>
                <w:bCs/>
                <w:sz w:val="22"/>
              </w:rPr>
              <w:t>nh Việt,</w:t>
            </w:r>
            <w:r w:rsidRPr="002F1CBF">
              <w:rPr>
                <w:rFonts w:eastAsia="Times New Roman" w:cs="Times New Roman"/>
                <w:bCs/>
                <w:sz w:val="22"/>
              </w:rPr>
              <w:t xml:space="preserve"> </w:t>
            </w:r>
            <w:r w:rsidRPr="002F1CBF">
              <w:rPr>
                <w:bCs/>
                <w:sz w:val="22"/>
              </w:rPr>
              <w:t>Lý K39</w:t>
            </w:r>
          </w:p>
        </w:tc>
        <w:tc>
          <w:tcPr>
            <w:tcW w:w="291" w:type="pct"/>
            <w:vAlign w:val="center"/>
          </w:tcPr>
          <w:p w14:paraId="366B5761" w14:textId="77777777" w:rsidR="00D77C0B" w:rsidRDefault="00D77C0B" w:rsidP="00633148">
            <w:pPr>
              <w:jc w:val="center"/>
            </w:pPr>
            <w:r w:rsidRPr="00942916">
              <w:rPr>
                <w:sz w:val="22"/>
              </w:rPr>
              <w:t>Lý</w:t>
            </w:r>
          </w:p>
        </w:tc>
        <w:tc>
          <w:tcPr>
            <w:tcW w:w="436" w:type="pct"/>
            <w:shd w:val="clear" w:color="auto" w:fill="auto"/>
          </w:tcPr>
          <w:p w14:paraId="4F03E1FB" w14:textId="77777777" w:rsidR="00D77C0B" w:rsidRDefault="00D77C0B" w:rsidP="00633148">
            <w:pPr>
              <w:jc w:val="center"/>
            </w:pPr>
            <w:r w:rsidRPr="00D84187">
              <w:rPr>
                <w:sz w:val="22"/>
              </w:rPr>
              <w:t>5</w:t>
            </w:r>
          </w:p>
        </w:tc>
        <w:tc>
          <w:tcPr>
            <w:tcW w:w="407" w:type="pct"/>
            <w:vAlign w:val="center"/>
          </w:tcPr>
          <w:p w14:paraId="6301276F" w14:textId="77777777" w:rsidR="00D77C0B" w:rsidRPr="002F1CBF" w:rsidRDefault="00D77C0B" w:rsidP="00633148">
            <w:pPr>
              <w:jc w:val="center"/>
              <w:rPr>
                <w:sz w:val="22"/>
              </w:rPr>
            </w:pPr>
            <w:r w:rsidRPr="008C469F">
              <w:rPr>
                <w:sz w:val="22"/>
              </w:rPr>
              <w:t>Xin GH</w:t>
            </w:r>
          </w:p>
        </w:tc>
        <w:tc>
          <w:tcPr>
            <w:tcW w:w="262" w:type="pct"/>
            <w:vAlign w:val="center"/>
          </w:tcPr>
          <w:p w14:paraId="3E52B194" w14:textId="77777777" w:rsidR="00D77C0B" w:rsidRPr="002F1CBF" w:rsidRDefault="00D77C0B" w:rsidP="00633148">
            <w:pPr>
              <w:jc w:val="center"/>
              <w:rPr>
                <w:sz w:val="22"/>
              </w:rPr>
            </w:pPr>
          </w:p>
        </w:tc>
      </w:tr>
      <w:tr w:rsidR="00D77C0B" w:rsidRPr="002F1CBF" w14:paraId="71080CEA" w14:textId="77777777" w:rsidTr="00D77C0B">
        <w:trPr>
          <w:jc w:val="center"/>
        </w:trPr>
        <w:tc>
          <w:tcPr>
            <w:tcW w:w="283" w:type="pct"/>
            <w:vAlign w:val="center"/>
          </w:tcPr>
          <w:p w14:paraId="34B54DA7"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A70DB9B" w14:textId="77777777" w:rsidR="00D77C0B" w:rsidRPr="002F1CBF" w:rsidRDefault="00D77C0B" w:rsidP="00633148">
            <w:pPr>
              <w:rPr>
                <w:rFonts w:eastAsia="Times New Roman" w:cs="Times New Roman"/>
                <w:sz w:val="22"/>
              </w:rPr>
            </w:pPr>
            <w:r w:rsidRPr="002F1CBF">
              <w:rPr>
                <w:sz w:val="22"/>
              </w:rPr>
              <w:t>Nghiên cứu nhuộm màu vải lụa bằng chất màu chiết xuất từ hoa hòe</w:t>
            </w:r>
          </w:p>
        </w:tc>
        <w:tc>
          <w:tcPr>
            <w:tcW w:w="1221" w:type="pct"/>
            <w:vAlign w:val="center"/>
          </w:tcPr>
          <w:p w14:paraId="5AB5E2E2" w14:textId="4FB26F66" w:rsidR="00D77C0B" w:rsidRPr="002F1CBF" w:rsidRDefault="00D77C0B" w:rsidP="00633148">
            <w:pPr>
              <w:rPr>
                <w:rFonts w:eastAsia="Times New Roman" w:cs="Times New Roman"/>
                <w:sz w:val="22"/>
              </w:rPr>
            </w:pPr>
            <w:r w:rsidRPr="002F1CBF">
              <w:rPr>
                <w:sz w:val="22"/>
              </w:rPr>
              <w:t>Nguyễn Văn Song,</w:t>
            </w:r>
            <w:r w:rsidRPr="002F1CBF">
              <w:rPr>
                <w:rFonts w:eastAsia="Times New Roman" w:cs="Times New Roman"/>
                <w:sz w:val="22"/>
              </w:rPr>
              <w:t xml:space="preserve"> </w:t>
            </w:r>
            <w:r w:rsidRPr="002F1CBF">
              <w:rPr>
                <w:sz w:val="22"/>
              </w:rPr>
              <w:t>Hóa K39</w:t>
            </w:r>
          </w:p>
        </w:tc>
        <w:tc>
          <w:tcPr>
            <w:tcW w:w="291" w:type="pct"/>
            <w:vAlign w:val="center"/>
          </w:tcPr>
          <w:p w14:paraId="0ECDD0D2" w14:textId="77777777" w:rsidR="00D77C0B" w:rsidRPr="002F1CBF" w:rsidRDefault="00D77C0B" w:rsidP="00633148">
            <w:pPr>
              <w:jc w:val="center"/>
              <w:rPr>
                <w:sz w:val="22"/>
              </w:rPr>
            </w:pPr>
            <w:r>
              <w:rPr>
                <w:sz w:val="22"/>
              </w:rPr>
              <w:t>Hóa</w:t>
            </w:r>
          </w:p>
        </w:tc>
        <w:tc>
          <w:tcPr>
            <w:tcW w:w="436" w:type="pct"/>
            <w:shd w:val="clear" w:color="auto" w:fill="auto"/>
          </w:tcPr>
          <w:p w14:paraId="08D0BE2B" w14:textId="77777777" w:rsidR="00D77C0B" w:rsidRDefault="00D77C0B" w:rsidP="00633148">
            <w:pPr>
              <w:jc w:val="center"/>
            </w:pPr>
            <w:r w:rsidRPr="00D84187">
              <w:rPr>
                <w:sz w:val="22"/>
              </w:rPr>
              <w:t>5</w:t>
            </w:r>
          </w:p>
        </w:tc>
        <w:tc>
          <w:tcPr>
            <w:tcW w:w="407" w:type="pct"/>
            <w:vAlign w:val="center"/>
          </w:tcPr>
          <w:p w14:paraId="4B1C1BBC" w14:textId="77777777" w:rsidR="00D77C0B" w:rsidRPr="002F1CBF" w:rsidRDefault="00D77C0B" w:rsidP="00633148">
            <w:pPr>
              <w:jc w:val="center"/>
              <w:rPr>
                <w:sz w:val="22"/>
              </w:rPr>
            </w:pPr>
            <w:r>
              <w:rPr>
                <w:sz w:val="22"/>
              </w:rPr>
              <w:t>Khá</w:t>
            </w:r>
          </w:p>
        </w:tc>
        <w:tc>
          <w:tcPr>
            <w:tcW w:w="262" w:type="pct"/>
            <w:vAlign w:val="center"/>
          </w:tcPr>
          <w:p w14:paraId="1060EA45" w14:textId="77777777" w:rsidR="00D77C0B" w:rsidRPr="002F1CBF" w:rsidRDefault="00D77C0B" w:rsidP="00633148">
            <w:pPr>
              <w:jc w:val="center"/>
              <w:rPr>
                <w:sz w:val="22"/>
              </w:rPr>
            </w:pPr>
          </w:p>
        </w:tc>
      </w:tr>
      <w:tr w:rsidR="00D77C0B" w:rsidRPr="002F1CBF" w14:paraId="0A186798" w14:textId="77777777" w:rsidTr="00D77C0B">
        <w:trPr>
          <w:jc w:val="center"/>
        </w:trPr>
        <w:tc>
          <w:tcPr>
            <w:tcW w:w="283" w:type="pct"/>
            <w:vAlign w:val="center"/>
          </w:tcPr>
          <w:p w14:paraId="5CE46185"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07E168A" w14:textId="77777777" w:rsidR="00D77C0B" w:rsidRPr="002F1CBF" w:rsidRDefault="00D77C0B" w:rsidP="00633148">
            <w:pPr>
              <w:rPr>
                <w:rFonts w:eastAsia="Times New Roman" w:cs="Times New Roman"/>
                <w:sz w:val="22"/>
              </w:rPr>
            </w:pPr>
            <w:r w:rsidRPr="002F1CBF">
              <w:rPr>
                <w:sz w:val="22"/>
              </w:rPr>
              <w:t>Khảo sát tín hiệu von-ampe hòa tan của As(III) trên điện cực cacbon  nhão</w:t>
            </w:r>
          </w:p>
        </w:tc>
        <w:tc>
          <w:tcPr>
            <w:tcW w:w="1221" w:type="pct"/>
            <w:vAlign w:val="center"/>
          </w:tcPr>
          <w:p w14:paraId="133D17EB" w14:textId="0B6880B0" w:rsidR="00D77C0B" w:rsidRPr="002F1CBF" w:rsidRDefault="00D77C0B" w:rsidP="00633148">
            <w:pPr>
              <w:rPr>
                <w:rFonts w:eastAsia="Times New Roman" w:cs="Times New Roman"/>
                <w:sz w:val="22"/>
              </w:rPr>
            </w:pPr>
            <w:r w:rsidRPr="002F1CBF">
              <w:rPr>
                <w:sz w:val="22"/>
              </w:rPr>
              <w:t>Huỳnh Thế Minh Quốc, Hóa K39</w:t>
            </w:r>
          </w:p>
        </w:tc>
        <w:tc>
          <w:tcPr>
            <w:tcW w:w="291" w:type="pct"/>
            <w:vAlign w:val="center"/>
          </w:tcPr>
          <w:p w14:paraId="29CB446D" w14:textId="77777777" w:rsidR="00D77C0B" w:rsidRDefault="00D77C0B" w:rsidP="00633148">
            <w:pPr>
              <w:jc w:val="center"/>
            </w:pPr>
            <w:r w:rsidRPr="00405400">
              <w:rPr>
                <w:sz w:val="22"/>
              </w:rPr>
              <w:t>Hóa</w:t>
            </w:r>
          </w:p>
        </w:tc>
        <w:tc>
          <w:tcPr>
            <w:tcW w:w="436" w:type="pct"/>
            <w:shd w:val="clear" w:color="auto" w:fill="auto"/>
          </w:tcPr>
          <w:p w14:paraId="760CC9F5" w14:textId="77777777" w:rsidR="00D77C0B" w:rsidRDefault="00D77C0B" w:rsidP="00633148">
            <w:pPr>
              <w:jc w:val="center"/>
            </w:pPr>
            <w:r w:rsidRPr="00D84187">
              <w:rPr>
                <w:sz w:val="22"/>
              </w:rPr>
              <w:t>5</w:t>
            </w:r>
          </w:p>
        </w:tc>
        <w:tc>
          <w:tcPr>
            <w:tcW w:w="407" w:type="pct"/>
            <w:vAlign w:val="center"/>
          </w:tcPr>
          <w:p w14:paraId="63ACBD54" w14:textId="77777777" w:rsidR="00D77C0B" w:rsidRPr="002F1CBF" w:rsidRDefault="00D77C0B" w:rsidP="00633148">
            <w:pPr>
              <w:jc w:val="center"/>
              <w:rPr>
                <w:sz w:val="22"/>
              </w:rPr>
            </w:pPr>
            <w:r>
              <w:rPr>
                <w:sz w:val="22"/>
              </w:rPr>
              <w:t>15/1/19/tốt</w:t>
            </w:r>
          </w:p>
        </w:tc>
        <w:tc>
          <w:tcPr>
            <w:tcW w:w="262" w:type="pct"/>
            <w:vAlign w:val="center"/>
          </w:tcPr>
          <w:p w14:paraId="74E82D22" w14:textId="77777777" w:rsidR="00D77C0B" w:rsidRPr="002F1CBF" w:rsidRDefault="00D77C0B" w:rsidP="00633148">
            <w:pPr>
              <w:jc w:val="center"/>
              <w:rPr>
                <w:sz w:val="22"/>
              </w:rPr>
            </w:pPr>
          </w:p>
        </w:tc>
      </w:tr>
      <w:tr w:rsidR="00D77C0B" w:rsidRPr="002F1CBF" w14:paraId="3355F6FD" w14:textId="77777777" w:rsidTr="00D77C0B">
        <w:trPr>
          <w:jc w:val="center"/>
        </w:trPr>
        <w:tc>
          <w:tcPr>
            <w:tcW w:w="283" w:type="pct"/>
            <w:vAlign w:val="center"/>
          </w:tcPr>
          <w:p w14:paraId="654AD79B"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33E47A7" w14:textId="77777777" w:rsidR="00D77C0B" w:rsidRPr="002F1CBF" w:rsidRDefault="00D77C0B" w:rsidP="00633148">
            <w:pPr>
              <w:rPr>
                <w:rFonts w:eastAsia="Times New Roman" w:cs="Times New Roman"/>
                <w:sz w:val="22"/>
              </w:rPr>
            </w:pPr>
            <w:r w:rsidRPr="002F1CBF">
              <w:rPr>
                <w:color w:val="222222"/>
                <w:sz w:val="22"/>
                <w:lang w:val="vi-VN"/>
              </w:rPr>
              <w:t>Xác định sự phân hủy của một số hóa chất bảo vệ thực vật nhóm azole trên rau xanh</w:t>
            </w:r>
          </w:p>
        </w:tc>
        <w:tc>
          <w:tcPr>
            <w:tcW w:w="1221" w:type="pct"/>
            <w:vAlign w:val="center"/>
          </w:tcPr>
          <w:p w14:paraId="074F8C31" w14:textId="77777777" w:rsidR="00D77C0B" w:rsidRPr="002F1CBF" w:rsidRDefault="00D77C0B" w:rsidP="00633148">
            <w:pPr>
              <w:rPr>
                <w:rFonts w:eastAsia="Times New Roman" w:cs="Times New Roman"/>
                <w:bCs/>
                <w:sz w:val="22"/>
              </w:rPr>
            </w:pPr>
            <w:r w:rsidRPr="002F1CBF">
              <w:rPr>
                <w:sz w:val="22"/>
                <w:lang w:val="vi-VN"/>
              </w:rPr>
              <w:t>Trần Thị Thanh Lam</w:t>
            </w:r>
            <w:r w:rsidRPr="002F1CBF">
              <w:rPr>
                <w:sz w:val="22"/>
              </w:rPr>
              <w:t>,</w:t>
            </w:r>
            <w:r w:rsidRPr="002F1CBF">
              <w:rPr>
                <w:rFonts w:eastAsia="Times New Roman" w:cs="Times New Roman"/>
                <w:bCs/>
                <w:sz w:val="22"/>
              </w:rPr>
              <w:t xml:space="preserve"> </w:t>
            </w:r>
            <w:r w:rsidRPr="002F1CBF">
              <w:rPr>
                <w:sz w:val="22"/>
              </w:rPr>
              <w:t>Hóa K39</w:t>
            </w:r>
          </w:p>
        </w:tc>
        <w:tc>
          <w:tcPr>
            <w:tcW w:w="291" w:type="pct"/>
            <w:vAlign w:val="center"/>
          </w:tcPr>
          <w:p w14:paraId="11C1E1F6" w14:textId="77777777" w:rsidR="00D77C0B" w:rsidRDefault="00D77C0B" w:rsidP="00633148">
            <w:pPr>
              <w:jc w:val="center"/>
            </w:pPr>
            <w:r w:rsidRPr="00405400">
              <w:rPr>
                <w:sz w:val="22"/>
              </w:rPr>
              <w:t>Hóa</w:t>
            </w:r>
          </w:p>
        </w:tc>
        <w:tc>
          <w:tcPr>
            <w:tcW w:w="436" w:type="pct"/>
            <w:shd w:val="clear" w:color="auto" w:fill="auto"/>
          </w:tcPr>
          <w:p w14:paraId="560660A4" w14:textId="77777777" w:rsidR="00D77C0B" w:rsidRDefault="00D77C0B" w:rsidP="00633148">
            <w:pPr>
              <w:jc w:val="center"/>
            </w:pPr>
            <w:r w:rsidRPr="00D84187">
              <w:rPr>
                <w:sz w:val="22"/>
              </w:rPr>
              <w:t>5</w:t>
            </w:r>
          </w:p>
        </w:tc>
        <w:tc>
          <w:tcPr>
            <w:tcW w:w="407" w:type="pct"/>
            <w:vAlign w:val="center"/>
          </w:tcPr>
          <w:p w14:paraId="4DB64CB4" w14:textId="77777777" w:rsidR="00D77C0B" w:rsidRPr="002F1CBF" w:rsidRDefault="00D77C0B" w:rsidP="00633148">
            <w:pPr>
              <w:jc w:val="center"/>
              <w:rPr>
                <w:sz w:val="22"/>
              </w:rPr>
            </w:pPr>
            <w:r>
              <w:rPr>
                <w:sz w:val="22"/>
              </w:rPr>
              <w:t>23/1/19/tốt</w:t>
            </w:r>
          </w:p>
        </w:tc>
        <w:tc>
          <w:tcPr>
            <w:tcW w:w="262" w:type="pct"/>
            <w:vAlign w:val="center"/>
          </w:tcPr>
          <w:p w14:paraId="65A984BB" w14:textId="77777777" w:rsidR="00D77C0B" w:rsidRPr="002F1CBF" w:rsidRDefault="00D77C0B" w:rsidP="00633148">
            <w:pPr>
              <w:jc w:val="center"/>
              <w:rPr>
                <w:sz w:val="22"/>
              </w:rPr>
            </w:pPr>
          </w:p>
        </w:tc>
      </w:tr>
      <w:tr w:rsidR="00D77C0B" w:rsidRPr="002F1CBF" w14:paraId="7617E8ED" w14:textId="77777777" w:rsidTr="00D77C0B">
        <w:trPr>
          <w:jc w:val="center"/>
        </w:trPr>
        <w:tc>
          <w:tcPr>
            <w:tcW w:w="283" w:type="pct"/>
            <w:vAlign w:val="center"/>
          </w:tcPr>
          <w:p w14:paraId="03F127D3"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59169F2" w14:textId="77777777" w:rsidR="00D77C0B" w:rsidRPr="002F1CBF" w:rsidRDefault="00D77C0B" w:rsidP="00633148">
            <w:pPr>
              <w:rPr>
                <w:rFonts w:eastAsia="Times New Roman" w:cs="Times New Roman"/>
                <w:sz w:val="22"/>
              </w:rPr>
            </w:pPr>
            <w:r w:rsidRPr="002F1CBF">
              <w:rPr>
                <w:sz w:val="22"/>
              </w:rPr>
              <w:t>Nghiên cứu sử dụng điện cực biến tính bằng graphen oxit dạng khử trong phương pháp von-ampe để xác định đồng thời một số hợp chất hữu cơ</w:t>
            </w:r>
          </w:p>
        </w:tc>
        <w:tc>
          <w:tcPr>
            <w:tcW w:w="1221" w:type="pct"/>
            <w:vAlign w:val="center"/>
          </w:tcPr>
          <w:p w14:paraId="469A4DC4" w14:textId="77777777" w:rsidR="00D77C0B" w:rsidRPr="002F1CBF" w:rsidRDefault="00D77C0B" w:rsidP="00633148">
            <w:pPr>
              <w:rPr>
                <w:rFonts w:eastAsia="Times New Roman" w:cs="Times New Roman"/>
                <w:sz w:val="22"/>
              </w:rPr>
            </w:pPr>
            <w:r w:rsidRPr="002F1CBF">
              <w:rPr>
                <w:bCs/>
                <w:sz w:val="22"/>
              </w:rPr>
              <w:t>Nguyễn Thị Anh Thư, Hóa K39</w:t>
            </w:r>
          </w:p>
        </w:tc>
        <w:tc>
          <w:tcPr>
            <w:tcW w:w="291" w:type="pct"/>
            <w:vAlign w:val="center"/>
          </w:tcPr>
          <w:p w14:paraId="28A644C7" w14:textId="77777777" w:rsidR="00D77C0B" w:rsidRDefault="00D77C0B" w:rsidP="00633148">
            <w:pPr>
              <w:jc w:val="center"/>
            </w:pPr>
            <w:r w:rsidRPr="00405400">
              <w:rPr>
                <w:sz w:val="22"/>
              </w:rPr>
              <w:t>Hóa</w:t>
            </w:r>
          </w:p>
        </w:tc>
        <w:tc>
          <w:tcPr>
            <w:tcW w:w="436" w:type="pct"/>
            <w:shd w:val="clear" w:color="auto" w:fill="auto"/>
          </w:tcPr>
          <w:p w14:paraId="0DA94157" w14:textId="77777777" w:rsidR="00D77C0B" w:rsidRDefault="00D77C0B" w:rsidP="00633148">
            <w:pPr>
              <w:jc w:val="center"/>
            </w:pPr>
            <w:r w:rsidRPr="00D84187">
              <w:rPr>
                <w:sz w:val="22"/>
              </w:rPr>
              <w:t>5</w:t>
            </w:r>
          </w:p>
        </w:tc>
        <w:tc>
          <w:tcPr>
            <w:tcW w:w="407" w:type="pct"/>
            <w:vAlign w:val="center"/>
          </w:tcPr>
          <w:p w14:paraId="313C5F2D" w14:textId="77777777" w:rsidR="00D77C0B" w:rsidRPr="002F1CBF" w:rsidRDefault="00D77C0B" w:rsidP="00633148">
            <w:pPr>
              <w:jc w:val="center"/>
              <w:rPr>
                <w:sz w:val="22"/>
              </w:rPr>
            </w:pPr>
            <w:r>
              <w:rPr>
                <w:sz w:val="22"/>
              </w:rPr>
              <w:t>Khá</w:t>
            </w:r>
          </w:p>
        </w:tc>
        <w:tc>
          <w:tcPr>
            <w:tcW w:w="262" w:type="pct"/>
            <w:vAlign w:val="center"/>
          </w:tcPr>
          <w:p w14:paraId="741C2081" w14:textId="77777777" w:rsidR="00D77C0B" w:rsidRPr="002F1CBF" w:rsidRDefault="00D77C0B" w:rsidP="00633148">
            <w:pPr>
              <w:jc w:val="center"/>
              <w:rPr>
                <w:sz w:val="22"/>
              </w:rPr>
            </w:pPr>
          </w:p>
        </w:tc>
      </w:tr>
      <w:tr w:rsidR="00D77C0B" w:rsidRPr="002F1CBF" w14:paraId="0A728E3A" w14:textId="77777777" w:rsidTr="00D77C0B">
        <w:trPr>
          <w:jc w:val="center"/>
        </w:trPr>
        <w:tc>
          <w:tcPr>
            <w:tcW w:w="283" w:type="pct"/>
            <w:vAlign w:val="center"/>
          </w:tcPr>
          <w:p w14:paraId="0E4FB3E0"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2B461E2" w14:textId="77777777" w:rsidR="00D77C0B" w:rsidRPr="002F1CBF" w:rsidRDefault="00D77C0B" w:rsidP="00633148">
            <w:pPr>
              <w:rPr>
                <w:rFonts w:eastAsia="Times New Roman" w:cs="Times New Roman"/>
                <w:sz w:val="22"/>
              </w:rPr>
            </w:pPr>
            <w:r w:rsidRPr="002F1CBF">
              <w:rPr>
                <w:sz w:val="22"/>
              </w:rPr>
              <w:t>Nghiên cứu điều chế dẫn xuất oxy hóa glucomannan</w:t>
            </w:r>
          </w:p>
        </w:tc>
        <w:tc>
          <w:tcPr>
            <w:tcW w:w="1221" w:type="pct"/>
            <w:vAlign w:val="center"/>
          </w:tcPr>
          <w:p w14:paraId="7D1BD5D8" w14:textId="77777777" w:rsidR="00D77C0B" w:rsidRPr="002F1CBF" w:rsidRDefault="00D77C0B" w:rsidP="00633148">
            <w:pPr>
              <w:rPr>
                <w:rFonts w:eastAsia="Times New Roman" w:cs="Times New Roman"/>
                <w:bCs/>
                <w:sz w:val="22"/>
              </w:rPr>
            </w:pPr>
            <w:r w:rsidRPr="002F1CBF">
              <w:rPr>
                <w:bCs/>
                <w:sz w:val="22"/>
              </w:rPr>
              <w:t>Đoàn Thị Phương Thủy, Hóa K39</w:t>
            </w:r>
          </w:p>
        </w:tc>
        <w:tc>
          <w:tcPr>
            <w:tcW w:w="291" w:type="pct"/>
            <w:vAlign w:val="center"/>
          </w:tcPr>
          <w:p w14:paraId="2FE7A8E5" w14:textId="77777777" w:rsidR="00D77C0B" w:rsidRDefault="00D77C0B" w:rsidP="00633148">
            <w:pPr>
              <w:jc w:val="center"/>
            </w:pPr>
            <w:r w:rsidRPr="00405400">
              <w:rPr>
                <w:sz w:val="22"/>
              </w:rPr>
              <w:t>Hóa</w:t>
            </w:r>
          </w:p>
        </w:tc>
        <w:tc>
          <w:tcPr>
            <w:tcW w:w="436" w:type="pct"/>
            <w:shd w:val="clear" w:color="auto" w:fill="auto"/>
            <w:vAlign w:val="center"/>
          </w:tcPr>
          <w:p w14:paraId="6547228B" w14:textId="77777777" w:rsidR="00D77C0B" w:rsidRPr="002F1CBF" w:rsidRDefault="00D77C0B" w:rsidP="00633148">
            <w:pPr>
              <w:jc w:val="center"/>
              <w:rPr>
                <w:sz w:val="22"/>
              </w:rPr>
            </w:pPr>
            <w:r w:rsidRPr="002F1CBF">
              <w:rPr>
                <w:sz w:val="22"/>
              </w:rPr>
              <w:t>0</w:t>
            </w:r>
          </w:p>
        </w:tc>
        <w:tc>
          <w:tcPr>
            <w:tcW w:w="407" w:type="pct"/>
            <w:vAlign w:val="center"/>
          </w:tcPr>
          <w:p w14:paraId="75052807" w14:textId="77777777" w:rsidR="00D77C0B" w:rsidRPr="002F1CBF" w:rsidRDefault="00D77C0B" w:rsidP="00633148">
            <w:pPr>
              <w:jc w:val="center"/>
              <w:rPr>
                <w:sz w:val="22"/>
              </w:rPr>
            </w:pPr>
            <w:r>
              <w:rPr>
                <w:sz w:val="22"/>
              </w:rPr>
              <w:t>15/1/19/tốt</w:t>
            </w:r>
          </w:p>
        </w:tc>
        <w:tc>
          <w:tcPr>
            <w:tcW w:w="262" w:type="pct"/>
          </w:tcPr>
          <w:p w14:paraId="61DD8635" w14:textId="77777777" w:rsidR="00D77C0B" w:rsidRPr="002F1CBF" w:rsidRDefault="00D77C0B" w:rsidP="00633148">
            <w:pPr>
              <w:rPr>
                <w:sz w:val="22"/>
              </w:rPr>
            </w:pPr>
          </w:p>
        </w:tc>
      </w:tr>
      <w:tr w:rsidR="00D77C0B" w:rsidRPr="002F1CBF" w14:paraId="6DE24F81" w14:textId="77777777" w:rsidTr="00D77C0B">
        <w:trPr>
          <w:jc w:val="center"/>
        </w:trPr>
        <w:tc>
          <w:tcPr>
            <w:tcW w:w="283" w:type="pct"/>
            <w:vAlign w:val="center"/>
          </w:tcPr>
          <w:p w14:paraId="67C6FAEB"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794FDE2" w14:textId="77777777" w:rsidR="00D77C0B" w:rsidRPr="002F1CBF" w:rsidRDefault="00D77C0B" w:rsidP="00633148">
            <w:pPr>
              <w:rPr>
                <w:rFonts w:eastAsia="Times New Roman" w:cs="Times New Roman"/>
                <w:sz w:val="22"/>
              </w:rPr>
            </w:pPr>
            <w:bookmarkStart w:id="0" w:name="OLE_LINK1"/>
            <w:r w:rsidRPr="002F1CBF">
              <w:rPr>
                <w:sz w:val="22"/>
              </w:rPr>
              <w:t>Hàm lượng các hợp chất phenol và hoạt tính chống oxy hóa trong cây An xoa (</w:t>
            </w:r>
            <w:r w:rsidRPr="002F1CBF">
              <w:rPr>
                <w:sz w:val="22"/>
                <w:lang w:val="vi-VN"/>
              </w:rPr>
              <w:t>Helicteres hirsuta Lour</w:t>
            </w:r>
            <w:r w:rsidRPr="002F1CBF">
              <w:rPr>
                <w:sz w:val="22"/>
              </w:rPr>
              <w:t>) ở tỉnh Thừa Thiên Huế</w:t>
            </w:r>
            <w:bookmarkEnd w:id="0"/>
          </w:p>
        </w:tc>
        <w:tc>
          <w:tcPr>
            <w:tcW w:w="1221" w:type="pct"/>
            <w:vAlign w:val="center"/>
          </w:tcPr>
          <w:p w14:paraId="09DCB241" w14:textId="77777777" w:rsidR="00D77C0B" w:rsidRPr="002F1CBF" w:rsidRDefault="00D77C0B" w:rsidP="00633148">
            <w:pPr>
              <w:rPr>
                <w:rFonts w:eastAsia="Times New Roman" w:cs="Times New Roman"/>
                <w:bCs/>
                <w:sz w:val="22"/>
              </w:rPr>
            </w:pPr>
            <w:r w:rsidRPr="002F1CBF">
              <w:rPr>
                <w:bCs/>
                <w:sz w:val="22"/>
              </w:rPr>
              <w:t>Đặng Thị Thanh Hoa,</w:t>
            </w:r>
            <w:r w:rsidRPr="002F1CBF">
              <w:rPr>
                <w:sz w:val="22"/>
              </w:rPr>
              <w:t xml:space="preserve"> Hóa K39</w:t>
            </w:r>
          </w:p>
        </w:tc>
        <w:tc>
          <w:tcPr>
            <w:tcW w:w="291" w:type="pct"/>
            <w:vAlign w:val="center"/>
          </w:tcPr>
          <w:p w14:paraId="72AF1158" w14:textId="77777777" w:rsidR="00D77C0B" w:rsidRDefault="00D77C0B" w:rsidP="00633148">
            <w:pPr>
              <w:jc w:val="center"/>
            </w:pPr>
            <w:r w:rsidRPr="00405400">
              <w:rPr>
                <w:sz w:val="22"/>
              </w:rPr>
              <w:t>Hóa</w:t>
            </w:r>
          </w:p>
        </w:tc>
        <w:tc>
          <w:tcPr>
            <w:tcW w:w="436" w:type="pct"/>
            <w:shd w:val="clear" w:color="auto" w:fill="auto"/>
            <w:vAlign w:val="center"/>
          </w:tcPr>
          <w:p w14:paraId="413963D7" w14:textId="77777777" w:rsidR="00D77C0B" w:rsidRPr="002F1CBF" w:rsidRDefault="00D77C0B" w:rsidP="00633148">
            <w:pPr>
              <w:jc w:val="center"/>
              <w:rPr>
                <w:sz w:val="22"/>
              </w:rPr>
            </w:pPr>
            <w:r w:rsidRPr="002F1CBF">
              <w:rPr>
                <w:sz w:val="22"/>
              </w:rPr>
              <w:t>0</w:t>
            </w:r>
          </w:p>
        </w:tc>
        <w:tc>
          <w:tcPr>
            <w:tcW w:w="407" w:type="pct"/>
            <w:vAlign w:val="center"/>
          </w:tcPr>
          <w:p w14:paraId="51B80725" w14:textId="77777777" w:rsidR="00D77C0B" w:rsidRPr="002F1CBF" w:rsidRDefault="00D77C0B" w:rsidP="00633148">
            <w:pPr>
              <w:jc w:val="center"/>
              <w:rPr>
                <w:sz w:val="22"/>
              </w:rPr>
            </w:pPr>
            <w:r>
              <w:rPr>
                <w:sz w:val="22"/>
              </w:rPr>
              <w:t>15/1/19/tốt</w:t>
            </w:r>
          </w:p>
        </w:tc>
        <w:tc>
          <w:tcPr>
            <w:tcW w:w="262" w:type="pct"/>
          </w:tcPr>
          <w:p w14:paraId="1BF700B1" w14:textId="77777777" w:rsidR="00D77C0B" w:rsidRPr="002F1CBF" w:rsidRDefault="00D77C0B" w:rsidP="00633148">
            <w:pPr>
              <w:rPr>
                <w:sz w:val="22"/>
              </w:rPr>
            </w:pPr>
          </w:p>
        </w:tc>
      </w:tr>
      <w:tr w:rsidR="00D77C0B" w:rsidRPr="002F1CBF" w14:paraId="66AD54C9" w14:textId="77777777" w:rsidTr="00D77C0B">
        <w:trPr>
          <w:jc w:val="center"/>
        </w:trPr>
        <w:tc>
          <w:tcPr>
            <w:tcW w:w="283" w:type="pct"/>
            <w:vAlign w:val="center"/>
          </w:tcPr>
          <w:p w14:paraId="1E10F376"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B58C96A" w14:textId="77777777" w:rsidR="00D77C0B" w:rsidRPr="002F1CBF" w:rsidRDefault="00D77C0B" w:rsidP="00633148">
            <w:pPr>
              <w:rPr>
                <w:rFonts w:eastAsia="Times New Roman" w:cs="Times New Roman"/>
                <w:sz w:val="22"/>
              </w:rPr>
            </w:pPr>
            <w:r w:rsidRPr="002F1CBF">
              <w:rPr>
                <w:sz w:val="22"/>
              </w:rPr>
              <w:t>Nghiên cứu nhuộm màu vải lụa bằng chất màu chiết xuất từ hạt cau</w:t>
            </w:r>
          </w:p>
        </w:tc>
        <w:tc>
          <w:tcPr>
            <w:tcW w:w="1221" w:type="pct"/>
            <w:vAlign w:val="center"/>
          </w:tcPr>
          <w:p w14:paraId="6833AF49" w14:textId="77777777" w:rsidR="00D77C0B" w:rsidRPr="002F1CBF" w:rsidRDefault="00D77C0B" w:rsidP="00633148">
            <w:pPr>
              <w:rPr>
                <w:rFonts w:eastAsia="Times New Roman" w:cs="Times New Roman"/>
                <w:b/>
                <w:bCs/>
                <w:sz w:val="22"/>
              </w:rPr>
            </w:pPr>
            <w:r w:rsidRPr="002F1CBF">
              <w:rPr>
                <w:bCs/>
                <w:sz w:val="22"/>
              </w:rPr>
              <w:t>Nguyễn Thị Bích Lợi, Hóa K39</w:t>
            </w:r>
          </w:p>
          <w:p w14:paraId="21D8842C" w14:textId="77777777" w:rsidR="00D77C0B" w:rsidRPr="002F1CBF" w:rsidRDefault="00D77C0B" w:rsidP="00633148">
            <w:pPr>
              <w:rPr>
                <w:rFonts w:eastAsia="Times New Roman" w:cs="Times New Roman"/>
                <w:bCs/>
                <w:sz w:val="22"/>
              </w:rPr>
            </w:pPr>
          </w:p>
        </w:tc>
        <w:tc>
          <w:tcPr>
            <w:tcW w:w="291" w:type="pct"/>
            <w:vAlign w:val="center"/>
          </w:tcPr>
          <w:p w14:paraId="0A53611B" w14:textId="77777777" w:rsidR="00D77C0B" w:rsidRDefault="00D77C0B" w:rsidP="00633148">
            <w:pPr>
              <w:jc w:val="center"/>
            </w:pPr>
            <w:r w:rsidRPr="00405400">
              <w:rPr>
                <w:sz w:val="22"/>
              </w:rPr>
              <w:t>Hóa</w:t>
            </w:r>
          </w:p>
        </w:tc>
        <w:tc>
          <w:tcPr>
            <w:tcW w:w="436" w:type="pct"/>
            <w:shd w:val="clear" w:color="auto" w:fill="auto"/>
            <w:vAlign w:val="center"/>
          </w:tcPr>
          <w:p w14:paraId="3BC10979" w14:textId="77777777" w:rsidR="00D77C0B" w:rsidRPr="002F1CBF" w:rsidRDefault="00D77C0B" w:rsidP="00633148">
            <w:pPr>
              <w:jc w:val="center"/>
              <w:rPr>
                <w:sz w:val="22"/>
              </w:rPr>
            </w:pPr>
            <w:r w:rsidRPr="002F1CBF">
              <w:rPr>
                <w:sz w:val="22"/>
              </w:rPr>
              <w:t>0</w:t>
            </w:r>
          </w:p>
        </w:tc>
        <w:tc>
          <w:tcPr>
            <w:tcW w:w="407" w:type="pct"/>
            <w:vAlign w:val="center"/>
          </w:tcPr>
          <w:p w14:paraId="7795376D" w14:textId="77777777" w:rsidR="00D77C0B" w:rsidRPr="002F1CBF" w:rsidRDefault="00D77C0B" w:rsidP="00633148">
            <w:pPr>
              <w:jc w:val="center"/>
              <w:rPr>
                <w:sz w:val="22"/>
              </w:rPr>
            </w:pPr>
            <w:r>
              <w:rPr>
                <w:sz w:val="22"/>
              </w:rPr>
              <w:t>Khá</w:t>
            </w:r>
          </w:p>
        </w:tc>
        <w:tc>
          <w:tcPr>
            <w:tcW w:w="262" w:type="pct"/>
            <w:vAlign w:val="center"/>
          </w:tcPr>
          <w:p w14:paraId="327C53F3" w14:textId="77777777" w:rsidR="00D77C0B" w:rsidRPr="002F1CBF" w:rsidRDefault="00D77C0B" w:rsidP="00633148">
            <w:pPr>
              <w:jc w:val="center"/>
              <w:rPr>
                <w:sz w:val="22"/>
              </w:rPr>
            </w:pPr>
          </w:p>
        </w:tc>
      </w:tr>
      <w:tr w:rsidR="00D77C0B" w:rsidRPr="002F1CBF" w14:paraId="56C9D268" w14:textId="77777777" w:rsidTr="00D77C0B">
        <w:trPr>
          <w:jc w:val="center"/>
        </w:trPr>
        <w:tc>
          <w:tcPr>
            <w:tcW w:w="283" w:type="pct"/>
            <w:vAlign w:val="center"/>
          </w:tcPr>
          <w:p w14:paraId="229A961D"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F7D8A03" w14:textId="77777777" w:rsidR="00D77C0B" w:rsidRPr="002F1CBF" w:rsidRDefault="00D77C0B" w:rsidP="00633148">
            <w:pPr>
              <w:rPr>
                <w:color w:val="000000"/>
                <w:sz w:val="22"/>
              </w:rPr>
            </w:pPr>
            <w:r w:rsidRPr="002F1CBF">
              <w:rPr>
                <w:color w:val="000000"/>
                <w:sz w:val="22"/>
              </w:rPr>
              <w:t>Nghiên cứu đặc tính chuyển động của động cơ bước và ứng dụng trong điều khiển chính xác</w:t>
            </w:r>
          </w:p>
        </w:tc>
        <w:tc>
          <w:tcPr>
            <w:tcW w:w="1221" w:type="pct"/>
            <w:vAlign w:val="center"/>
          </w:tcPr>
          <w:p w14:paraId="2E2466C3" w14:textId="77777777" w:rsidR="00D77C0B" w:rsidRPr="002F1CBF" w:rsidRDefault="00D77C0B" w:rsidP="00633148">
            <w:pPr>
              <w:rPr>
                <w:color w:val="000000"/>
                <w:sz w:val="22"/>
              </w:rPr>
            </w:pPr>
            <w:r w:rsidRPr="002F1CBF">
              <w:rPr>
                <w:color w:val="000000"/>
                <w:sz w:val="22"/>
              </w:rPr>
              <w:t>Dụng Văn Anh, ĐTVT K38</w:t>
            </w:r>
          </w:p>
        </w:tc>
        <w:tc>
          <w:tcPr>
            <w:tcW w:w="291" w:type="pct"/>
            <w:vAlign w:val="center"/>
          </w:tcPr>
          <w:p w14:paraId="4587203B" w14:textId="77777777" w:rsidR="00D77C0B" w:rsidRPr="002F1CBF" w:rsidRDefault="00D77C0B" w:rsidP="00633148">
            <w:pPr>
              <w:jc w:val="center"/>
              <w:rPr>
                <w:sz w:val="22"/>
              </w:rPr>
            </w:pPr>
            <w:r>
              <w:rPr>
                <w:sz w:val="22"/>
              </w:rPr>
              <w:t>ĐT-VT</w:t>
            </w:r>
          </w:p>
        </w:tc>
        <w:tc>
          <w:tcPr>
            <w:tcW w:w="436" w:type="pct"/>
            <w:shd w:val="clear" w:color="auto" w:fill="auto"/>
            <w:vAlign w:val="center"/>
          </w:tcPr>
          <w:p w14:paraId="6BEC45A8" w14:textId="77777777" w:rsidR="00D77C0B" w:rsidRPr="002F1CBF" w:rsidRDefault="00D77C0B" w:rsidP="00633148">
            <w:pPr>
              <w:jc w:val="center"/>
              <w:rPr>
                <w:sz w:val="22"/>
              </w:rPr>
            </w:pPr>
            <w:r>
              <w:rPr>
                <w:sz w:val="22"/>
              </w:rPr>
              <w:t>5</w:t>
            </w:r>
          </w:p>
        </w:tc>
        <w:tc>
          <w:tcPr>
            <w:tcW w:w="407" w:type="pct"/>
            <w:vAlign w:val="center"/>
          </w:tcPr>
          <w:p w14:paraId="62393025" w14:textId="77777777" w:rsidR="00D77C0B" w:rsidRPr="002F1CBF" w:rsidRDefault="00D77C0B" w:rsidP="00633148">
            <w:pPr>
              <w:jc w:val="center"/>
              <w:rPr>
                <w:sz w:val="22"/>
              </w:rPr>
            </w:pPr>
            <w:r>
              <w:rPr>
                <w:sz w:val="22"/>
              </w:rPr>
              <w:t>25/12/Khá</w:t>
            </w:r>
          </w:p>
        </w:tc>
        <w:tc>
          <w:tcPr>
            <w:tcW w:w="262" w:type="pct"/>
            <w:vAlign w:val="center"/>
          </w:tcPr>
          <w:p w14:paraId="46F8EDDB" w14:textId="77777777" w:rsidR="00D77C0B" w:rsidRPr="002F1CBF" w:rsidRDefault="00D77C0B" w:rsidP="00633148">
            <w:pPr>
              <w:jc w:val="center"/>
              <w:rPr>
                <w:sz w:val="22"/>
              </w:rPr>
            </w:pPr>
          </w:p>
        </w:tc>
      </w:tr>
      <w:tr w:rsidR="00D77C0B" w:rsidRPr="002F1CBF" w14:paraId="2DF734C5" w14:textId="77777777" w:rsidTr="00D77C0B">
        <w:trPr>
          <w:jc w:val="center"/>
        </w:trPr>
        <w:tc>
          <w:tcPr>
            <w:tcW w:w="283" w:type="pct"/>
            <w:vAlign w:val="center"/>
          </w:tcPr>
          <w:p w14:paraId="1799D68C"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3C86885" w14:textId="77777777" w:rsidR="00D77C0B" w:rsidRPr="002F1CBF" w:rsidRDefault="00D77C0B" w:rsidP="00633148">
            <w:pPr>
              <w:rPr>
                <w:color w:val="000000"/>
                <w:sz w:val="22"/>
              </w:rPr>
            </w:pPr>
            <w:r w:rsidRPr="002F1CBF">
              <w:rPr>
                <w:color w:val="000000"/>
                <w:sz w:val="22"/>
              </w:rPr>
              <w:t>Nghiên cứu, xây dựng hệ thống nhà thông minh ứng dụng công nghệ internet của vạn vật</w:t>
            </w:r>
          </w:p>
        </w:tc>
        <w:tc>
          <w:tcPr>
            <w:tcW w:w="1221" w:type="pct"/>
            <w:vAlign w:val="center"/>
          </w:tcPr>
          <w:p w14:paraId="3A5E5783" w14:textId="77777777" w:rsidR="00D77C0B" w:rsidRPr="002F1CBF" w:rsidRDefault="00D77C0B" w:rsidP="00633148">
            <w:pPr>
              <w:rPr>
                <w:color w:val="000000"/>
                <w:sz w:val="22"/>
              </w:rPr>
            </w:pPr>
            <w:r w:rsidRPr="002F1CBF">
              <w:rPr>
                <w:color w:val="000000"/>
                <w:sz w:val="22"/>
              </w:rPr>
              <w:t>Nguyễn Quốc Minh, ĐTVT K38</w:t>
            </w:r>
          </w:p>
        </w:tc>
        <w:tc>
          <w:tcPr>
            <w:tcW w:w="291" w:type="pct"/>
            <w:vAlign w:val="center"/>
          </w:tcPr>
          <w:p w14:paraId="505001F9" w14:textId="77777777" w:rsidR="00D77C0B" w:rsidRPr="002F1CBF" w:rsidRDefault="00D77C0B" w:rsidP="00633148">
            <w:pPr>
              <w:jc w:val="center"/>
              <w:rPr>
                <w:sz w:val="22"/>
              </w:rPr>
            </w:pPr>
            <w:r w:rsidRPr="00784ED7">
              <w:rPr>
                <w:sz w:val="22"/>
              </w:rPr>
              <w:t>ĐT-VT</w:t>
            </w:r>
          </w:p>
        </w:tc>
        <w:tc>
          <w:tcPr>
            <w:tcW w:w="436" w:type="pct"/>
            <w:shd w:val="clear" w:color="auto" w:fill="auto"/>
          </w:tcPr>
          <w:p w14:paraId="28688EF1" w14:textId="77777777" w:rsidR="00D77C0B" w:rsidRDefault="00D77C0B" w:rsidP="00633148">
            <w:pPr>
              <w:jc w:val="center"/>
            </w:pPr>
            <w:r w:rsidRPr="006A7EE6">
              <w:rPr>
                <w:sz w:val="22"/>
              </w:rPr>
              <w:t>5</w:t>
            </w:r>
          </w:p>
        </w:tc>
        <w:tc>
          <w:tcPr>
            <w:tcW w:w="407" w:type="pct"/>
            <w:vAlign w:val="center"/>
          </w:tcPr>
          <w:p w14:paraId="4E407317" w14:textId="77777777" w:rsidR="00D77C0B" w:rsidRPr="002F1CBF" w:rsidRDefault="00D77C0B" w:rsidP="00633148">
            <w:pPr>
              <w:jc w:val="center"/>
              <w:rPr>
                <w:sz w:val="22"/>
              </w:rPr>
            </w:pPr>
            <w:r>
              <w:rPr>
                <w:sz w:val="22"/>
              </w:rPr>
              <w:t>25/12/tốt</w:t>
            </w:r>
          </w:p>
        </w:tc>
        <w:tc>
          <w:tcPr>
            <w:tcW w:w="262" w:type="pct"/>
            <w:vAlign w:val="center"/>
          </w:tcPr>
          <w:p w14:paraId="198C1465" w14:textId="77777777" w:rsidR="00D77C0B" w:rsidRPr="002F1CBF" w:rsidRDefault="00D77C0B" w:rsidP="00633148">
            <w:pPr>
              <w:jc w:val="center"/>
              <w:rPr>
                <w:sz w:val="22"/>
              </w:rPr>
            </w:pPr>
          </w:p>
        </w:tc>
      </w:tr>
      <w:tr w:rsidR="00D77C0B" w:rsidRPr="002F1CBF" w14:paraId="4E0692D5" w14:textId="77777777" w:rsidTr="00D77C0B">
        <w:trPr>
          <w:jc w:val="center"/>
        </w:trPr>
        <w:tc>
          <w:tcPr>
            <w:tcW w:w="283" w:type="pct"/>
            <w:vAlign w:val="center"/>
          </w:tcPr>
          <w:p w14:paraId="7FB02761"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3E3AED3" w14:textId="77777777" w:rsidR="00D77C0B" w:rsidRPr="002F1CBF" w:rsidRDefault="00D77C0B" w:rsidP="00633148">
            <w:pPr>
              <w:rPr>
                <w:sz w:val="22"/>
              </w:rPr>
            </w:pPr>
            <w:r w:rsidRPr="002F1CBF">
              <w:rPr>
                <w:sz w:val="22"/>
              </w:rPr>
              <w:t>Tạo dòng gen tham gia chu trình phân giải dioxin ở vi khuẩn Burkholderia cepacia</w:t>
            </w:r>
          </w:p>
        </w:tc>
        <w:tc>
          <w:tcPr>
            <w:tcW w:w="1221" w:type="pct"/>
            <w:vAlign w:val="center"/>
          </w:tcPr>
          <w:p w14:paraId="2682A0CC" w14:textId="431D913E" w:rsidR="00D77C0B" w:rsidRPr="00D77C0B" w:rsidRDefault="00D77C0B" w:rsidP="00D77C0B">
            <w:pPr>
              <w:spacing w:before="60" w:after="60"/>
              <w:rPr>
                <w:bCs/>
                <w:sz w:val="22"/>
              </w:rPr>
            </w:pPr>
            <w:r w:rsidRPr="002F1CBF">
              <w:rPr>
                <w:bCs/>
                <w:sz w:val="22"/>
              </w:rPr>
              <w:t>Nguyễn Hoàng Tuệ, CNSH K38B</w:t>
            </w:r>
          </w:p>
        </w:tc>
        <w:tc>
          <w:tcPr>
            <w:tcW w:w="291" w:type="pct"/>
            <w:vAlign w:val="center"/>
          </w:tcPr>
          <w:p w14:paraId="7C5F8ABF" w14:textId="77777777" w:rsidR="00D77C0B" w:rsidRPr="002F1CBF" w:rsidRDefault="00D77C0B" w:rsidP="00633148">
            <w:pPr>
              <w:jc w:val="center"/>
              <w:rPr>
                <w:sz w:val="22"/>
              </w:rPr>
            </w:pPr>
            <w:r>
              <w:rPr>
                <w:sz w:val="22"/>
              </w:rPr>
              <w:t>Sinh</w:t>
            </w:r>
          </w:p>
        </w:tc>
        <w:tc>
          <w:tcPr>
            <w:tcW w:w="436" w:type="pct"/>
            <w:shd w:val="clear" w:color="auto" w:fill="auto"/>
          </w:tcPr>
          <w:p w14:paraId="785ABD04" w14:textId="77777777" w:rsidR="00D77C0B" w:rsidRDefault="00D77C0B" w:rsidP="00633148">
            <w:pPr>
              <w:jc w:val="center"/>
            </w:pPr>
            <w:r w:rsidRPr="006A7EE6">
              <w:rPr>
                <w:sz w:val="22"/>
              </w:rPr>
              <w:t>5</w:t>
            </w:r>
          </w:p>
        </w:tc>
        <w:tc>
          <w:tcPr>
            <w:tcW w:w="407" w:type="pct"/>
            <w:vAlign w:val="center"/>
          </w:tcPr>
          <w:p w14:paraId="4C123791" w14:textId="77777777" w:rsidR="00D77C0B" w:rsidRPr="002F1CBF" w:rsidRDefault="00D77C0B" w:rsidP="00633148">
            <w:pPr>
              <w:jc w:val="center"/>
              <w:rPr>
                <w:sz w:val="22"/>
              </w:rPr>
            </w:pPr>
            <w:r>
              <w:rPr>
                <w:sz w:val="22"/>
              </w:rPr>
              <w:t>Tốt</w:t>
            </w:r>
          </w:p>
        </w:tc>
        <w:tc>
          <w:tcPr>
            <w:tcW w:w="262" w:type="pct"/>
            <w:vAlign w:val="center"/>
          </w:tcPr>
          <w:p w14:paraId="71EA8BEA" w14:textId="77777777" w:rsidR="00D77C0B" w:rsidRPr="002F1CBF" w:rsidRDefault="00D77C0B" w:rsidP="00633148">
            <w:pPr>
              <w:jc w:val="center"/>
              <w:rPr>
                <w:sz w:val="22"/>
              </w:rPr>
            </w:pPr>
          </w:p>
        </w:tc>
      </w:tr>
      <w:tr w:rsidR="00D77C0B" w:rsidRPr="002F1CBF" w14:paraId="323E510B" w14:textId="77777777" w:rsidTr="00D77C0B">
        <w:trPr>
          <w:jc w:val="center"/>
        </w:trPr>
        <w:tc>
          <w:tcPr>
            <w:tcW w:w="283" w:type="pct"/>
            <w:vAlign w:val="center"/>
          </w:tcPr>
          <w:p w14:paraId="6D3BD4E9"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B63DF30" w14:textId="77777777" w:rsidR="00D77C0B" w:rsidRPr="002F1CBF" w:rsidRDefault="00D77C0B" w:rsidP="00633148">
            <w:pPr>
              <w:spacing w:before="60" w:after="60"/>
              <w:rPr>
                <w:sz w:val="22"/>
              </w:rPr>
            </w:pPr>
            <w:r w:rsidRPr="002F1CBF">
              <w:rPr>
                <w:sz w:val="22"/>
              </w:rPr>
              <w:t xml:space="preserve">Tuyển chọn chủng nấm mốc có hoạt tính cellulase mạnh để xử lý lá cho chưng cất </w:t>
            </w:r>
            <w:r w:rsidRPr="002F1CBF">
              <w:rPr>
                <w:sz w:val="22"/>
                <w:lang w:val="vi-VN"/>
              </w:rPr>
              <w:t xml:space="preserve">tinh </w:t>
            </w:r>
            <w:r w:rsidRPr="002F1CBF">
              <w:rPr>
                <w:sz w:val="22"/>
              </w:rPr>
              <w:t>dầu</w:t>
            </w:r>
          </w:p>
        </w:tc>
        <w:tc>
          <w:tcPr>
            <w:tcW w:w="1221" w:type="pct"/>
            <w:vAlign w:val="center"/>
          </w:tcPr>
          <w:p w14:paraId="317607AF" w14:textId="77777777" w:rsidR="00D77C0B" w:rsidRPr="002F1CBF" w:rsidRDefault="00D77C0B" w:rsidP="00633148">
            <w:pPr>
              <w:rPr>
                <w:sz w:val="22"/>
              </w:rPr>
            </w:pPr>
            <w:r w:rsidRPr="002F1CBF">
              <w:rPr>
                <w:sz w:val="22"/>
              </w:rPr>
              <w:t xml:space="preserve">Lê Thị Như An, </w:t>
            </w:r>
            <w:r w:rsidRPr="002F1CBF">
              <w:rPr>
                <w:bCs/>
                <w:sz w:val="22"/>
              </w:rPr>
              <w:t>CNSH K38A</w:t>
            </w:r>
          </w:p>
        </w:tc>
        <w:tc>
          <w:tcPr>
            <w:tcW w:w="291" w:type="pct"/>
            <w:vAlign w:val="center"/>
          </w:tcPr>
          <w:p w14:paraId="181196D9" w14:textId="77777777" w:rsidR="00D77C0B" w:rsidRDefault="00D77C0B" w:rsidP="00633148">
            <w:pPr>
              <w:jc w:val="center"/>
            </w:pPr>
            <w:r w:rsidRPr="00DA410A">
              <w:rPr>
                <w:sz w:val="22"/>
              </w:rPr>
              <w:t>Sinh</w:t>
            </w:r>
          </w:p>
        </w:tc>
        <w:tc>
          <w:tcPr>
            <w:tcW w:w="436" w:type="pct"/>
            <w:shd w:val="clear" w:color="auto" w:fill="auto"/>
          </w:tcPr>
          <w:p w14:paraId="75D4C73D" w14:textId="77777777" w:rsidR="00D77C0B" w:rsidRDefault="00D77C0B" w:rsidP="00633148">
            <w:pPr>
              <w:jc w:val="center"/>
            </w:pPr>
            <w:r w:rsidRPr="006A7EE6">
              <w:rPr>
                <w:sz w:val="22"/>
              </w:rPr>
              <w:t>5</w:t>
            </w:r>
          </w:p>
        </w:tc>
        <w:tc>
          <w:tcPr>
            <w:tcW w:w="407" w:type="pct"/>
            <w:vAlign w:val="center"/>
          </w:tcPr>
          <w:p w14:paraId="7EEC6924" w14:textId="77777777" w:rsidR="00D77C0B" w:rsidRPr="002F1CBF" w:rsidRDefault="00D77C0B" w:rsidP="00633148">
            <w:pPr>
              <w:jc w:val="center"/>
              <w:rPr>
                <w:sz w:val="22"/>
              </w:rPr>
            </w:pPr>
            <w:r>
              <w:rPr>
                <w:sz w:val="22"/>
              </w:rPr>
              <w:t>Khá</w:t>
            </w:r>
          </w:p>
        </w:tc>
        <w:tc>
          <w:tcPr>
            <w:tcW w:w="262" w:type="pct"/>
            <w:vAlign w:val="center"/>
          </w:tcPr>
          <w:p w14:paraId="4E8A7F31" w14:textId="77777777" w:rsidR="00D77C0B" w:rsidRPr="002F1CBF" w:rsidRDefault="00D77C0B" w:rsidP="00633148">
            <w:pPr>
              <w:jc w:val="center"/>
              <w:rPr>
                <w:sz w:val="22"/>
              </w:rPr>
            </w:pPr>
          </w:p>
        </w:tc>
      </w:tr>
      <w:tr w:rsidR="00D77C0B" w:rsidRPr="002F1CBF" w14:paraId="464AFDCF" w14:textId="77777777" w:rsidTr="00D77C0B">
        <w:trPr>
          <w:jc w:val="center"/>
        </w:trPr>
        <w:tc>
          <w:tcPr>
            <w:tcW w:w="283" w:type="pct"/>
            <w:vAlign w:val="center"/>
          </w:tcPr>
          <w:p w14:paraId="1BB7EF76"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861F912" w14:textId="6DFE8E45" w:rsidR="00D77C0B" w:rsidRPr="002F1CBF" w:rsidRDefault="00D77C0B" w:rsidP="00633148">
            <w:pPr>
              <w:rPr>
                <w:sz w:val="22"/>
              </w:rPr>
            </w:pPr>
            <w:r w:rsidRPr="002F1CBF">
              <w:rPr>
                <w:color w:val="000000"/>
                <w:sz w:val="22"/>
              </w:rPr>
              <w:t>Khảo sát nguy cơ rủi ro đối với sức khỏe cộng đồng thông qua hàm lượng Cd, Pb và Zn tích lũy trong cơ thể cá Rô phi sống ở sông Ngự Hà, Thành phố Huế</w:t>
            </w:r>
          </w:p>
        </w:tc>
        <w:tc>
          <w:tcPr>
            <w:tcW w:w="1221" w:type="pct"/>
            <w:vAlign w:val="center"/>
          </w:tcPr>
          <w:p w14:paraId="3F843553" w14:textId="6059BEEE" w:rsidR="00D77C0B" w:rsidRPr="00D77C0B" w:rsidRDefault="00D77C0B" w:rsidP="00633148">
            <w:pPr>
              <w:rPr>
                <w:bCs/>
                <w:sz w:val="22"/>
              </w:rPr>
            </w:pPr>
            <w:r w:rsidRPr="002F1CBF">
              <w:rPr>
                <w:bCs/>
                <w:sz w:val="22"/>
              </w:rPr>
              <w:t xml:space="preserve">Trần Thị Như Xuân, </w:t>
            </w:r>
            <w:r w:rsidRPr="002F1CBF">
              <w:rPr>
                <w:sz w:val="22"/>
              </w:rPr>
              <w:t>Sinh K39</w:t>
            </w:r>
          </w:p>
        </w:tc>
        <w:tc>
          <w:tcPr>
            <w:tcW w:w="291" w:type="pct"/>
            <w:vAlign w:val="center"/>
          </w:tcPr>
          <w:p w14:paraId="4DFE84D9" w14:textId="77777777" w:rsidR="00D77C0B" w:rsidRDefault="00D77C0B" w:rsidP="00633148">
            <w:pPr>
              <w:jc w:val="center"/>
            </w:pPr>
            <w:r w:rsidRPr="00DA410A">
              <w:rPr>
                <w:sz w:val="22"/>
              </w:rPr>
              <w:t>Sinh</w:t>
            </w:r>
          </w:p>
        </w:tc>
        <w:tc>
          <w:tcPr>
            <w:tcW w:w="436" w:type="pct"/>
            <w:shd w:val="clear" w:color="auto" w:fill="auto"/>
          </w:tcPr>
          <w:p w14:paraId="383B4E8D" w14:textId="77777777" w:rsidR="00D77C0B" w:rsidRDefault="00D77C0B" w:rsidP="00633148">
            <w:pPr>
              <w:jc w:val="center"/>
            </w:pPr>
            <w:r w:rsidRPr="006A7EE6">
              <w:rPr>
                <w:sz w:val="22"/>
              </w:rPr>
              <w:t>5</w:t>
            </w:r>
          </w:p>
        </w:tc>
        <w:tc>
          <w:tcPr>
            <w:tcW w:w="407" w:type="pct"/>
            <w:vAlign w:val="center"/>
          </w:tcPr>
          <w:p w14:paraId="56414945" w14:textId="77777777" w:rsidR="00D77C0B" w:rsidRPr="002F1CBF" w:rsidRDefault="00D77C0B" w:rsidP="00633148">
            <w:pPr>
              <w:jc w:val="center"/>
              <w:rPr>
                <w:sz w:val="22"/>
              </w:rPr>
            </w:pPr>
            <w:r>
              <w:rPr>
                <w:sz w:val="22"/>
              </w:rPr>
              <w:t>Tốt</w:t>
            </w:r>
          </w:p>
        </w:tc>
        <w:tc>
          <w:tcPr>
            <w:tcW w:w="262" w:type="pct"/>
            <w:vAlign w:val="center"/>
          </w:tcPr>
          <w:p w14:paraId="21A4B1F0" w14:textId="77777777" w:rsidR="00D77C0B" w:rsidRPr="002F1CBF" w:rsidRDefault="00D77C0B" w:rsidP="00633148">
            <w:pPr>
              <w:jc w:val="center"/>
              <w:rPr>
                <w:sz w:val="22"/>
              </w:rPr>
            </w:pPr>
          </w:p>
        </w:tc>
      </w:tr>
      <w:tr w:rsidR="00D77C0B" w:rsidRPr="002F1CBF" w14:paraId="654FE1F7" w14:textId="77777777" w:rsidTr="00D77C0B">
        <w:trPr>
          <w:jc w:val="center"/>
        </w:trPr>
        <w:tc>
          <w:tcPr>
            <w:tcW w:w="283" w:type="pct"/>
            <w:vAlign w:val="center"/>
          </w:tcPr>
          <w:p w14:paraId="45F7BBD3"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BED6E62" w14:textId="77777777" w:rsidR="00D77C0B" w:rsidRPr="002F1CBF" w:rsidRDefault="00D77C0B" w:rsidP="00633148">
            <w:pPr>
              <w:rPr>
                <w:sz w:val="22"/>
              </w:rPr>
            </w:pPr>
            <w:r w:rsidRPr="002F1CBF">
              <w:rPr>
                <w:sz w:val="22"/>
              </w:rPr>
              <w:t>Nghiên cứu ghép tế bào gốc trung mô từ mô mỡ trong phục hồi vết bỏng ở chuột</w:t>
            </w:r>
          </w:p>
        </w:tc>
        <w:tc>
          <w:tcPr>
            <w:tcW w:w="1221" w:type="pct"/>
            <w:vAlign w:val="center"/>
          </w:tcPr>
          <w:p w14:paraId="6EB0928B" w14:textId="77777777" w:rsidR="00D77C0B" w:rsidRPr="002F1CBF" w:rsidRDefault="00D77C0B" w:rsidP="00633148">
            <w:pPr>
              <w:rPr>
                <w:sz w:val="22"/>
              </w:rPr>
            </w:pPr>
            <w:r w:rsidRPr="002F1CBF">
              <w:rPr>
                <w:bCs/>
                <w:sz w:val="22"/>
              </w:rPr>
              <w:t xml:space="preserve">Phan Thị Diệu Ngân, </w:t>
            </w:r>
            <w:r w:rsidRPr="002F1CBF">
              <w:rPr>
                <w:rStyle w:val="Emphasis"/>
                <w:sz w:val="22"/>
                <w:lang w:val="vi-VN"/>
              </w:rPr>
              <w:t>CNSH K38</w:t>
            </w:r>
            <w:r w:rsidRPr="002F1CBF">
              <w:rPr>
                <w:rStyle w:val="Emphasis"/>
                <w:sz w:val="22"/>
              </w:rPr>
              <w:t>A</w:t>
            </w:r>
          </w:p>
        </w:tc>
        <w:tc>
          <w:tcPr>
            <w:tcW w:w="291" w:type="pct"/>
            <w:vAlign w:val="center"/>
          </w:tcPr>
          <w:p w14:paraId="06F2E2C0" w14:textId="77777777" w:rsidR="00D77C0B" w:rsidRDefault="00D77C0B" w:rsidP="00633148">
            <w:pPr>
              <w:jc w:val="center"/>
            </w:pPr>
            <w:r w:rsidRPr="00DA410A">
              <w:rPr>
                <w:sz w:val="22"/>
              </w:rPr>
              <w:t>Sinh</w:t>
            </w:r>
          </w:p>
        </w:tc>
        <w:tc>
          <w:tcPr>
            <w:tcW w:w="436" w:type="pct"/>
            <w:shd w:val="clear" w:color="auto" w:fill="auto"/>
          </w:tcPr>
          <w:p w14:paraId="2EF183CB" w14:textId="77777777" w:rsidR="00D77C0B" w:rsidRDefault="00D77C0B" w:rsidP="00633148">
            <w:pPr>
              <w:jc w:val="center"/>
            </w:pPr>
            <w:r w:rsidRPr="006A7EE6">
              <w:rPr>
                <w:sz w:val="22"/>
              </w:rPr>
              <w:t>5</w:t>
            </w:r>
          </w:p>
        </w:tc>
        <w:tc>
          <w:tcPr>
            <w:tcW w:w="407" w:type="pct"/>
            <w:vAlign w:val="center"/>
          </w:tcPr>
          <w:p w14:paraId="0259C463" w14:textId="77777777" w:rsidR="00D77C0B" w:rsidRPr="002F1CBF" w:rsidRDefault="00D77C0B" w:rsidP="00633148">
            <w:pPr>
              <w:jc w:val="center"/>
              <w:rPr>
                <w:sz w:val="22"/>
              </w:rPr>
            </w:pPr>
            <w:r>
              <w:rPr>
                <w:sz w:val="22"/>
              </w:rPr>
              <w:t>Tốt</w:t>
            </w:r>
          </w:p>
        </w:tc>
        <w:tc>
          <w:tcPr>
            <w:tcW w:w="262" w:type="pct"/>
            <w:vAlign w:val="center"/>
          </w:tcPr>
          <w:p w14:paraId="48CFC1F0" w14:textId="77777777" w:rsidR="00D77C0B" w:rsidRPr="002F1CBF" w:rsidRDefault="00D77C0B" w:rsidP="00633148">
            <w:pPr>
              <w:jc w:val="center"/>
              <w:rPr>
                <w:sz w:val="22"/>
              </w:rPr>
            </w:pPr>
          </w:p>
        </w:tc>
      </w:tr>
      <w:tr w:rsidR="00D77C0B" w:rsidRPr="002F1CBF" w14:paraId="644088F8" w14:textId="77777777" w:rsidTr="00D77C0B">
        <w:trPr>
          <w:jc w:val="center"/>
        </w:trPr>
        <w:tc>
          <w:tcPr>
            <w:tcW w:w="283" w:type="pct"/>
            <w:vAlign w:val="center"/>
          </w:tcPr>
          <w:p w14:paraId="449CA00A"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7B47B45" w14:textId="77777777" w:rsidR="00D77C0B" w:rsidRPr="002F1CBF" w:rsidRDefault="00D77C0B" w:rsidP="00633148">
            <w:pPr>
              <w:rPr>
                <w:sz w:val="22"/>
              </w:rPr>
            </w:pPr>
            <w:r w:rsidRPr="002F1CBF">
              <w:rPr>
                <w:sz w:val="22"/>
              </w:rPr>
              <w:t>Bước đầu nghiên cứu nhân giống in vitro cây hồ tiêu (Piper nigrum L.) giống Srilanka</w:t>
            </w:r>
          </w:p>
        </w:tc>
        <w:tc>
          <w:tcPr>
            <w:tcW w:w="1221" w:type="pct"/>
            <w:vAlign w:val="center"/>
          </w:tcPr>
          <w:p w14:paraId="71E9E586" w14:textId="77777777" w:rsidR="00D77C0B" w:rsidRPr="002F1CBF" w:rsidRDefault="00D77C0B" w:rsidP="00633148">
            <w:pPr>
              <w:rPr>
                <w:bCs/>
                <w:sz w:val="22"/>
              </w:rPr>
            </w:pPr>
            <w:r w:rsidRPr="002F1CBF">
              <w:rPr>
                <w:bCs/>
                <w:sz w:val="22"/>
              </w:rPr>
              <w:t>Lê Thị Tình, CNSH K38B</w:t>
            </w:r>
          </w:p>
        </w:tc>
        <w:tc>
          <w:tcPr>
            <w:tcW w:w="291" w:type="pct"/>
            <w:vAlign w:val="center"/>
          </w:tcPr>
          <w:p w14:paraId="35172F41" w14:textId="77777777" w:rsidR="00D77C0B" w:rsidRDefault="00D77C0B" w:rsidP="00633148">
            <w:pPr>
              <w:jc w:val="center"/>
            </w:pPr>
            <w:r w:rsidRPr="00DA410A">
              <w:rPr>
                <w:sz w:val="22"/>
              </w:rPr>
              <w:t>Sinh</w:t>
            </w:r>
          </w:p>
        </w:tc>
        <w:tc>
          <w:tcPr>
            <w:tcW w:w="436" w:type="pct"/>
            <w:shd w:val="clear" w:color="auto" w:fill="auto"/>
            <w:vAlign w:val="center"/>
          </w:tcPr>
          <w:p w14:paraId="557CA7E7" w14:textId="77777777" w:rsidR="00D77C0B" w:rsidRPr="002F1CBF" w:rsidRDefault="00D77C0B" w:rsidP="00633148">
            <w:pPr>
              <w:jc w:val="center"/>
              <w:rPr>
                <w:sz w:val="22"/>
              </w:rPr>
            </w:pPr>
            <w:r w:rsidRPr="002F1CBF">
              <w:rPr>
                <w:sz w:val="22"/>
              </w:rPr>
              <w:t>0</w:t>
            </w:r>
          </w:p>
        </w:tc>
        <w:tc>
          <w:tcPr>
            <w:tcW w:w="407" w:type="pct"/>
            <w:vAlign w:val="center"/>
          </w:tcPr>
          <w:p w14:paraId="2A423A36" w14:textId="77777777" w:rsidR="00D77C0B" w:rsidRPr="002F1CBF" w:rsidRDefault="00D77C0B" w:rsidP="00633148">
            <w:pPr>
              <w:jc w:val="center"/>
              <w:rPr>
                <w:sz w:val="22"/>
              </w:rPr>
            </w:pPr>
            <w:r w:rsidRPr="00191A86">
              <w:rPr>
                <w:sz w:val="22"/>
              </w:rPr>
              <w:t>Khá</w:t>
            </w:r>
          </w:p>
        </w:tc>
        <w:tc>
          <w:tcPr>
            <w:tcW w:w="262" w:type="pct"/>
            <w:vAlign w:val="center"/>
          </w:tcPr>
          <w:p w14:paraId="49BFF5AB" w14:textId="77777777" w:rsidR="00D77C0B" w:rsidRPr="002F1CBF" w:rsidRDefault="00D77C0B" w:rsidP="00633148">
            <w:pPr>
              <w:jc w:val="center"/>
              <w:rPr>
                <w:sz w:val="22"/>
              </w:rPr>
            </w:pPr>
          </w:p>
        </w:tc>
      </w:tr>
      <w:tr w:rsidR="00D77C0B" w:rsidRPr="002F1CBF" w14:paraId="3E57E57A" w14:textId="77777777" w:rsidTr="00D77C0B">
        <w:trPr>
          <w:jc w:val="center"/>
        </w:trPr>
        <w:tc>
          <w:tcPr>
            <w:tcW w:w="283" w:type="pct"/>
            <w:vAlign w:val="center"/>
          </w:tcPr>
          <w:p w14:paraId="1AD388DC"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0360F94" w14:textId="77777777" w:rsidR="00D77C0B" w:rsidRPr="002F1CBF" w:rsidRDefault="00D77C0B" w:rsidP="00633148">
            <w:pPr>
              <w:rPr>
                <w:sz w:val="22"/>
              </w:rPr>
            </w:pPr>
            <w:r w:rsidRPr="002F1CBF">
              <w:rPr>
                <w:color w:val="000000"/>
                <w:sz w:val="22"/>
              </w:rPr>
              <w:t>Nghiên cứu ảnh hưởng của than sinh học thu nhận t</w:t>
            </w:r>
            <w:r w:rsidRPr="002F1CBF">
              <w:rPr>
                <w:color w:val="000000"/>
                <w:sz w:val="22"/>
                <w:lang w:val="vi-VN"/>
              </w:rPr>
              <w:t xml:space="preserve">ừ </w:t>
            </w:r>
            <w:r w:rsidRPr="002F1CBF">
              <w:rPr>
                <w:color w:val="000000"/>
                <w:sz w:val="22"/>
              </w:rPr>
              <w:t>phế phụ phẩm nông nghiệp đến sinh trưởng và năng suất một số loại rau xanh.</w:t>
            </w:r>
          </w:p>
        </w:tc>
        <w:tc>
          <w:tcPr>
            <w:tcW w:w="1221" w:type="pct"/>
            <w:vAlign w:val="center"/>
          </w:tcPr>
          <w:p w14:paraId="75006852" w14:textId="77777777" w:rsidR="00D77C0B" w:rsidRPr="00D77C0B" w:rsidRDefault="00D77C0B" w:rsidP="00633148">
            <w:pPr>
              <w:rPr>
                <w:b/>
                <w:i/>
                <w:iCs/>
                <w:sz w:val="22"/>
              </w:rPr>
            </w:pPr>
            <w:r w:rsidRPr="00D77C0B">
              <w:rPr>
                <w:rStyle w:val="Emphasis"/>
                <w:i w:val="0"/>
                <w:iCs w:val="0"/>
                <w:sz w:val="22"/>
              </w:rPr>
              <w:t>Hồ Hoàn Thiện</w:t>
            </w:r>
            <w:r w:rsidRPr="00D77C0B">
              <w:rPr>
                <w:rStyle w:val="Emphasis"/>
                <w:b/>
                <w:i w:val="0"/>
                <w:iCs w:val="0"/>
                <w:sz w:val="22"/>
              </w:rPr>
              <w:t xml:space="preserve">, </w:t>
            </w:r>
            <w:r w:rsidRPr="00D77C0B">
              <w:rPr>
                <w:rStyle w:val="Emphasis"/>
                <w:i w:val="0"/>
                <w:iCs w:val="0"/>
                <w:sz w:val="22"/>
              </w:rPr>
              <w:t>CNSH</w:t>
            </w:r>
            <w:r w:rsidRPr="00D77C0B">
              <w:rPr>
                <w:rStyle w:val="Emphasis"/>
                <w:i w:val="0"/>
                <w:iCs w:val="0"/>
                <w:sz w:val="22"/>
                <w:lang w:val="vi-VN"/>
              </w:rPr>
              <w:t xml:space="preserve"> </w:t>
            </w:r>
            <w:r w:rsidRPr="00D77C0B">
              <w:rPr>
                <w:rStyle w:val="Emphasis"/>
                <w:i w:val="0"/>
                <w:iCs w:val="0"/>
                <w:sz w:val="22"/>
              </w:rPr>
              <w:t>K38B</w:t>
            </w:r>
          </w:p>
        </w:tc>
        <w:tc>
          <w:tcPr>
            <w:tcW w:w="291" w:type="pct"/>
            <w:vAlign w:val="center"/>
          </w:tcPr>
          <w:p w14:paraId="2BAEFD8A" w14:textId="77777777" w:rsidR="00D77C0B" w:rsidRDefault="00D77C0B" w:rsidP="00633148">
            <w:pPr>
              <w:jc w:val="center"/>
            </w:pPr>
            <w:r w:rsidRPr="00DA410A">
              <w:rPr>
                <w:sz w:val="22"/>
              </w:rPr>
              <w:t>Sinh</w:t>
            </w:r>
          </w:p>
        </w:tc>
        <w:tc>
          <w:tcPr>
            <w:tcW w:w="436" w:type="pct"/>
            <w:shd w:val="clear" w:color="auto" w:fill="auto"/>
            <w:vAlign w:val="center"/>
          </w:tcPr>
          <w:p w14:paraId="73415266" w14:textId="77777777" w:rsidR="00D77C0B" w:rsidRPr="002F1CBF" w:rsidRDefault="00D77C0B" w:rsidP="00633148">
            <w:pPr>
              <w:jc w:val="center"/>
              <w:rPr>
                <w:sz w:val="22"/>
              </w:rPr>
            </w:pPr>
            <w:r w:rsidRPr="002F1CBF">
              <w:rPr>
                <w:sz w:val="22"/>
              </w:rPr>
              <w:t>0</w:t>
            </w:r>
          </w:p>
        </w:tc>
        <w:tc>
          <w:tcPr>
            <w:tcW w:w="407" w:type="pct"/>
            <w:vAlign w:val="center"/>
          </w:tcPr>
          <w:p w14:paraId="2C0306E5" w14:textId="77777777" w:rsidR="00D77C0B" w:rsidRPr="002F1CBF" w:rsidRDefault="00D77C0B" w:rsidP="00633148">
            <w:pPr>
              <w:jc w:val="center"/>
              <w:rPr>
                <w:sz w:val="22"/>
              </w:rPr>
            </w:pPr>
            <w:r>
              <w:rPr>
                <w:sz w:val="22"/>
              </w:rPr>
              <w:t>Tốt</w:t>
            </w:r>
          </w:p>
        </w:tc>
        <w:tc>
          <w:tcPr>
            <w:tcW w:w="262" w:type="pct"/>
            <w:vAlign w:val="center"/>
          </w:tcPr>
          <w:p w14:paraId="0B2C5224" w14:textId="77777777" w:rsidR="00D77C0B" w:rsidRPr="002F1CBF" w:rsidRDefault="00D77C0B" w:rsidP="00633148">
            <w:pPr>
              <w:jc w:val="center"/>
              <w:rPr>
                <w:sz w:val="22"/>
              </w:rPr>
            </w:pPr>
          </w:p>
        </w:tc>
      </w:tr>
      <w:tr w:rsidR="00D77C0B" w:rsidRPr="002F1CBF" w14:paraId="08A26A8E" w14:textId="77777777" w:rsidTr="00D77C0B">
        <w:trPr>
          <w:jc w:val="center"/>
        </w:trPr>
        <w:tc>
          <w:tcPr>
            <w:tcW w:w="283" w:type="pct"/>
            <w:vAlign w:val="center"/>
          </w:tcPr>
          <w:p w14:paraId="4D0B4E37"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5C4661A" w14:textId="77777777" w:rsidR="00D77C0B" w:rsidRPr="002F1CBF" w:rsidRDefault="00D77C0B" w:rsidP="00633148">
            <w:pPr>
              <w:rPr>
                <w:sz w:val="22"/>
                <w:lang w:val="vi-VN"/>
              </w:rPr>
            </w:pPr>
            <w:r w:rsidRPr="002F1CBF">
              <w:rPr>
                <w:sz w:val="22"/>
              </w:rPr>
              <w:t>Tuyển chọn chủng nấm mốc có khả năng hòa tan phosphate vô cơ  từ đất trồng rau màu</w:t>
            </w:r>
            <w:r w:rsidRPr="002F1CBF">
              <w:rPr>
                <w:sz w:val="22"/>
                <w:lang w:val="vi-VN"/>
              </w:rPr>
              <w:t xml:space="preserve"> </w:t>
            </w:r>
            <w:r w:rsidRPr="002F1CBF">
              <w:rPr>
                <w:sz w:val="22"/>
              </w:rPr>
              <w:t>tại tỉnh Phú Yên</w:t>
            </w:r>
          </w:p>
        </w:tc>
        <w:tc>
          <w:tcPr>
            <w:tcW w:w="1221" w:type="pct"/>
            <w:vAlign w:val="center"/>
          </w:tcPr>
          <w:p w14:paraId="1A8DD049" w14:textId="77777777" w:rsidR="00D77C0B" w:rsidRPr="002F1CBF" w:rsidRDefault="00D77C0B" w:rsidP="00633148">
            <w:pPr>
              <w:rPr>
                <w:sz w:val="22"/>
              </w:rPr>
            </w:pPr>
            <w:r w:rsidRPr="002F1CBF">
              <w:rPr>
                <w:bCs/>
                <w:sz w:val="22"/>
                <w:lang w:val="vi-VN"/>
              </w:rPr>
              <w:t>Hồ Thị Kim Oanh</w:t>
            </w:r>
            <w:r w:rsidRPr="002F1CBF">
              <w:rPr>
                <w:bCs/>
                <w:sz w:val="22"/>
              </w:rPr>
              <w:t xml:space="preserve">, </w:t>
            </w:r>
            <w:r w:rsidRPr="002F1CBF">
              <w:rPr>
                <w:sz w:val="22"/>
                <w:lang w:val="vi-VN"/>
              </w:rPr>
              <w:t>CNSH K38B</w:t>
            </w:r>
          </w:p>
          <w:p w14:paraId="4D7C3605" w14:textId="77777777" w:rsidR="00D77C0B" w:rsidRPr="002F1CBF" w:rsidRDefault="00D77C0B" w:rsidP="00633148">
            <w:pPr>
              <w:rPr>
                <w:sz w:val="22"/>
                <w:lang w:val="vi-VN"/>
              </w:rPr>
            </w:pPr>
          </w:p>
        </w:tc>
        <w:tc>
          <w:tcPr>
            <w:tcW w:w="291" w:type="pct"/>
            <w:vAlign w:val="center"/>
          </w:tcPr>
          <w:p w14:paraId="31312BD1" w14:textId="77777777" w:rsidR="00D77C0B" w:rsidRDefault="00D77C0B" w:rsidP="00633148">
            <w:pPr>
              <w:jc w:val="center"/>
            </w:pPr>
            <w:r w:rsidRPr="00DA410A">
              <w:rPr>
                <w:sz w:val="22"/>
              </w:rPr>
              <w:t>Sinh</w:t>
            </w:r>
          </w:p>
        </w:tc>
        <w:tc>
          <w:tcPr>
            <w:tcW w:w="436" w:type="pct"/>
            <w:shd w:val="clear" w:color="auto" w:fill="auto"/>
            <w:vAlign w:val="center"/>
          </w:tcPr>
          <w:p w14:paraId="466ACE23" w14:textId="77777777" w:rsidR="00D77C0B" w:rsidRPr="002F1CBF" w:rsidRDefault="00D77C0B" w:rsidP="00633148">
            <w:pPr>
              <w:jc w:val="center"/>
              <w:rPr>
                <w:sz w:val="22"/>
              </w:rPr>
            </w:pPr>
            <w:r w:rsidRPr="002F1CBF">
              <w:rPr>
                <w:sz w:val="22"/>
              </w:rPr>
              <w:t>0</w:t>
            </w:r>
          </w:p>
        </w:tc>
        <w:tc>
          <w:tcPr>
            <w:tcW w:w="407" w:type="pct"/>
          </w:tcPr>
          <w:p w14:paraId="0A72ED0F" w14:textId="77777777" w:rsidR="00D77C0B" w:rsidRDefault="00D77C0B" w:rsidP="00633148">
            <w:pPr>
              <w:jc w:val="center"/>
            </w:pPr>
            <w:r w:rsidRPr="00C8748F">
              <w:rPr>
                <w:sz w:val="22"/>
              </w:rPr>
              <w:t>Khá</w:t>
            </w:r>
          </w:p>
        </w:tc>
        <w:tc>
          <w:tcPr>
            <w:tcW w:w="262" w:type="pct"/>
            <w:vAlign w:val="center"/>
          </w:tcPr>
          <w:p w14:paraId="75FD11D7" w14:textId="77777777" w:rsidR="00D77C0B" w:rsidRPr="002F1CBF" w:rsidRDefault="00D77C0B" w:rsidP="00633148">
            <w:pPr>
              <w:jc w:val="center"/>
              <w:rPr>
                <w:sz w:val="22"/>
              </w:rPr>
            </w:pPr>
          </w:p>
        </w:tc>
      </w:tr>
      <w:tr w:rsidR="00D77C0B" w:rsidRPr="002F1CBF" w14:paraId="24AF6346" w14:textId="77777777" w:rsidTr="00D77C0B">
        <w:trPr>
          <w:jc w:val="center"/>
        </w:trPr>
        <w:tc>
          <w:tcPr>
            <w:tcW w:w="283" w:type="pct"/>
            <w:vAlign w:val="center"/>
          </w:tcPr>
          <w:p w14:paraId="59DE9064"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A563F1E" w14:textId="77777777" w:rsidR="00D77C0B" w:rsidRPr="002F1CBF" w:rsidRDefault="00D77C0B" w:rsidP="00633148">
            <w:pPr>
              <w:rPr>
                <w:sz w:val="22"/>
                <w:lang w:val="vi-VN"/>
              </w:rPr>
            </w:pPr>
            <w:r w:rsidRPr="002F1CBF">
              <w:rPr>
                <w:sz w:val="22"/>
                <w:lang w:eastAsia="zh-CN"/>
              </w:rPr>
              <w:t>T</w:t>
            </w:r>
            <w:r w:rsidRPr="002F1CBF">
              <w:rPr>
                <w:sz w:val="22"/>
              </w:rPr>
              <w:t>uyển chọn chủng vi khu</w:t>
            </w:r>
            <w:r w:rsidRPr="002F1CBF">
              <w:rPr>
                <w:sz w:val="22"/>
                <w:lang w:val="vi-VN"/>
              </w:rPr>
              <w:t>ẩn</w:t>
            </w:r>
            <w:r w:rsidRPr="002F1CBF">
              <w:rPr>
                <w:sz w:val="22"/>
              </w:rPr>
              <w:t xml:space="preserve"> có khả năng cố định nit</w:t>
            </w:r>
            <w:r w:rsidRPr="002F1CBF">
              <w:rPr>
                <w:sz w:val="22"/>
                <w:lang w:val="vi-VN"/>
              </w:rPr>
              <w:t>rogen</w:t>
            </w:r>
            <w:r w:rsidRPr="002F1CBF">
              <w:rPr>
                <w:sz w:val="22"/>
              </w:rPr>
              <w:t xml:space="preserve"> tự do trong đất trồng rau màu</w:t>
            </w:r>
            <w:r w:rsidRPr="002F1CBF">
              <w:rPr>
                <w:sz w:val="22"/>
                <w:lang w:val="vi-VN"/>
              </w:rPr>
              <w:t xml:space="preserve"> ở tỉnh Phú Yên</w:t>
            </w:r>
          </w:p>
        </w:tc>
        <w:tc>
          <w:tcPr>
            <w:tcW w:w="1221" w:type="pct"/>
            <w:vAlign w:val="center"/>
          </w:tcPr>
          <w:p w14:paraId="1053013B" w14:textId="59A4D6CA" w:rsidR="00D77C0B" w:rsidRPr="00D77C0B" w:rsidRDefault="00D77C0B" w:rsidP="00633148">
            <w:pPr>
              <w:rPr>
                <w:sz w:val="22"/>
              </w:rPr>
            </w:pPr>
            <w:r w:rsidRPr="002F1CBF">
              <w:rPr>
                <w:bCs/>
                <w:sz w:val="22"/>
                <w:lang w:val="vi-VN"/>
              </w:rPr>
              <w:t>Nguyễn Thị Hồng Thắm</w:t>
            </w:r>
            <w:r w:rsidRPr="002F1CBF">
              <w:rPr>
                <w:sz w:val="22"/>
              </w:rPr>
              <w:t xml:space="preserve">, </w:t>
            </w:r>
            <w:r w:rsidRPr="002F1CBF">
              <w:rPr>
                <w:sz w:val="22"/>
                <w:lang w:val="vi-VN"/>
              </w:rPr>
              <w:t>CNSH K38B</w:t>
            </w:r>
          </w:p>
        </w:tc>
        <w:tc>
          <w:tcPr>
            <w:tcW w:w="291" w:type="pct"/>
            <w:vAlign w:val="center"/>
          </w:tcPr>
          <w:p w14:paraId="5B62E5F6" w14:textId="77777777" w:rsidR="00D77C0B" w:rsidRDefault="00D77C0B" w:rsidP="00633148">
            <w:pPr>
              <w:jc w:val="center"/>
            </w:pPr>
            <w:r w:rsidRPr="00DA410A">
              <w:rPr>
                <w:sz w:val="22"/>
              </w:rPr>
              <w:t>Sinh</w:t>
            </w:r>
          </w:p>
        </w:tc>
        <w:tc>
          <w:tcPr>
            <w:tcW w:w="436" w:type="pct"/>
            <w:shd w:val="clear" w:color="auto" w:fill="auto"/>
            <w:vAlign w:val="center"/>
          </w:tcPr>
          <w:p w14:paraId="7C1CEAAD" w14:textId="77777777" w:rsidR="00D77C0B" w:rsidRPr="002F1CBF" w:rsidRDefault="00D77C0B" w:rsidP="00633148">
            <w:pPr>
              <w:jc w:val="center"/>
              <w:rPr>
                <w:sz w:val="22"/>
              </w:rPr>
            </w:pPr>
            <w:r w:rsidRPr="002F1CBF">
              <w:rPr>
                <w:sz w:val="22"/>
              </w:rPr>
              <w:t>0</w:t>
            </w:r>
          </w:p>
        </w:tc>
        <w:tc>
          <w:tcPr>
            <w:tcW w:w="407" w:type="pct"/>
          </w:tcPr>
          <w:p w14:paraId="7C63E6A8" w14:textId="77777777" w:rsidR="00D77C0B" w:rsidRDefault="00D77C0B" w:rsidP="00633148">
            <w:pPr>
              <w:jc w:val="center"/>
            </w:pPr>
            <w:r w:rsidRPr="00C8748F">
              <w:rPr>
                <w:sz w:val="22"/>
              </w:rPr>
              <w:t>Khá</w:t>
            </w:r>
          </w:p>
        </w:tc>
        <w:tc>
          <w:tcPr>
            <w:tcW w:w="262" w:type="pct"/>
            <w:vAlign w:val="center"/>
          </w:tcPr>
          <w:p w14:paraId="1F94A5F5" w14:textId="77777777" w:rsidR="00D77C0B" w:rsidRPr="002F1CBF" w:rsidRDefault="00D77C0B" w:rsidP="00633148">
            <w:pPr>
              <w:jc w:val="center"/>
              <w:rPr>
                <w:sz w:val="22"/>
              </w:rPr>
            </w:pPr>
          </w:p>
        </w:tc>
      </w:tr>
      <w:tr w:rsidR="00D77C0B" w:rsidRPr="002F1CBF" w14:paraId="5669B2A9" w14:textId="77777777" w:rsidTr="00D77C0B">
        <w:trPr>
          <w:jc w:val="center"/>
        </w:trPr>
        <w:tc>
          <w:tcPr>
            <w:tcW w:w="283" w:type="pct"/>
            <w:vAlign w:val="center"/>
          </w:tcPr>
          <w:p w14:paraId="778041E7"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E6D3415" w14:textId="77777777" w:rsidR="00D77C0B" w:rsidRPr="002F1CBF" w:rsidRDefault="00D77C0B" w:rsidP="00633148">
            <w:pPr>
              <w:rPr>
                <w:sz w:val="22"/>
                <w:lang w:val="vi-VN"/>
              </w:rPr>
            </w:pPr>
            <w:r w:rsidRPr="002F1CBF">
              <w:rPr>
                <w:sz w:val="22"/>
                <w:lang w:val="vi-VN"/>
              </w:rPr>
              <w:t>Tuyển chọn chủng vi khuẩn có hoạt tính amylase mạnh và chịu acid để xử lý nước thải giàu tinh bột</w:t>
            </w:r>
          </w:p>
        </w:tc>
        <w:tc>
          <w:tcPr>
            <w:tcW w:w="1221" w:type="pct"/>
            <w:vAlign w:val="center"/>
          </w:tcPr>
          <w:p w14:paraId="0E73B22B" w14:textId="77777777" w:rsidR="00D77C0B" w:rsidRPr="002F1CBF" w:rsidRDefault="00D77C0B" w:rsidP="00633148">
            <w:pPr>
              <w:rPr>
                <w:sz w:val="22"/>
              </w:rPr>
            </w:pPr>
            <w:r w:rsidRPr="002F1CBF">
              <w:rPr>
                <w:sz w:val="22"/>
                <w:lang w:val="vi-VN"/>
              </w:rPr>
              <w:t>Lê Thị Thanh Thanh</w:t>
            </w:r>
            <w:r w:rsidRPr="002F1CBF">
              <w:rPr>
                <w:b/>
                <w:sz w:val="22"/>
              </w:rPr>
              <w:t xml:space="preserve">, </w:t>
            </w:r>
            <w:r w:rsidRPr="002F1CBF">
              <w:rPr>
                <w:sz w:val="22"/>
                <w:lang w:val="vi-VN"/>
              </w:rPr>
              <w:t>CNSH K38B</w:t>
            </w:r>
          </w:p>
        </w:tc>
        <w:tc>
          <w:tcPr>
            <w:tcW w:w="291" w:type="pct"/>
            <w:vAlign w:val="center"/>
          </w:tcPr>
          <w:p w14:paraId="0786D95E" w14:textId="77777777" w:rsidR="00D77C0B" w:rsidRDefault="00D77C0B" w:rsidP="00633148">
            <w:pPr>
              <w:jc w:val="center"/>
            </w:pPr>
            <w:r w:rsidRPr="00DA410A">
              <w:rPr>
                <w:sz w:val="22"/>
              </w:rPr>
              <w:t>Sinh</w:t>
            </w:r>
          </w:p>
        </w:tc>
        <w:tc>
          <w:tcPr>
            <w:tcW w:w="436" w:type="pct"/>
            <w:shd w:val="clear" w:color="auto" w:fill="auto"/>
            <w:vAlign w:val="center"/>
          </w:tcPr>
          <w:p w14:paraId="5B4D9209" w14:textId="77777777" w:rsidR="00D77C0B" w:rsidRPr="002F1CBF" w:rsidRDefault="00D77C0B" w:rsidP="00633148">
            <w:pPr>
              <w:jc w:val="center"/>
              <w:rPr>
                <w:sz w:val="22"/>
              </w:rPr>
            </w:pPr>
            <w:r w:rsidRPr="002F1CBF">
              <w:rPr>
                <w:sz w:val="22"/>
              </w:rPr>
              <w:t>0</w:t>
            </w:r>
          </w:p>
        </w:tc>
        <w:tc>
          <w:tcPr>
            <w:tcW w:w="407" w:type="pct"/>
          </w:tcPr>
          <w:p w14:paraId="49E84786" w14:textId="77777777" w:rsidR="00D77C0B" w:rsidRDefault="00D77C0B" w:rsidP="00633148">
            <w:pPr>
              <w:jc w:val="center"/>
            </w:pPr>
            <w:r w:rsidRPr="00C8748F">
              <w:rPr>
                <w:sz w:val="22"/>
              </w:rPr>
              <w:t>Khá</w:t>
            </w:r>
          </w:p>
        </w:tc>
        <w:tc>
          <w:tcPr>
            <w:tcW w:w="262" w:type="pct"/>
            <w:vAlign w:val="center"/>
          </w:tcPr>
          <w:p w14:paraId="6F0CBADD" w14:textId="77777777" w:rsidR="00D77C0B" w:rsidRPr="002F1CBF" w:rsidRDefault="00D77C0B" w:rsidP="00633148">
            <w:pPr>
              <w:jc w:val="center"/>
              <w:rPr>
                <w:sz w:val="22"/>
              </w:rPr>
            </w:pPr>
          </w:p>
        </w:tc>
      </w:tr>
      <w:tr w:rsidR="00D77C0B" w:rsidRPr="002F1CBF" w14:paraId="22ADAD11" w14:textId="77777777" w:rsidTr="00D77C0B">
        <w:trPr>
          <w:jc w:val="center"/>
        </w:trPr>
        <w:tc>
          <w:tcPr>
            <w:tcW w:w="283" w:type="pct"/>
            <w:vAlign w:val="center"/>
          </w:tcPr>
          <w:p w14:paraId="2FF7D955"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25966D9" w14:textId="77777777" w:rsidR="00D77C0B" w:rsidRPr="002F1CBF" w:rsidRDefault="00D77C0B" w:rsidP="00633148">
            <w:pPr>
              <w:rPr>
                <w:sz w:val="22"/>
                <w:lang w:val="vi-VN"/>
              </w:rPr>
            </w:pPr>
            <w:r w:rsidRPr="002F1CBF">
              <w:rPr>
                <w:color w:val="000000"/>
                <w:sz w:val="22"/>
              </w:rPr>
              <w:t xml:space="preserve">Nghiên cứu </w:t>
            </w:r>
            <w:r w:rsidRPr="002F1CBF">
              <w:rPr>
                <w:spacing w:val="6"/>
                <w:sz w:val="22"/>
              </w:rPr>
              <w:t>khả năng xử lý bèo Nhật Bản tạo nguồn phân hữu cơ bằng chủng nấm mốc Aspergillus oryzea</w:t>
            </w:r>
          </w:p>
        </w:tc>
        <w:tc>
          <w:tcPr>
            <w:tcW w:w="1221" w:type="pct"/>
            <w:vAlign w:val="center"/>
          </w:tcPr>
          <w:p w14:paraId="4ACB6BEC" w14:textId="77777777" w:rsidR="00D77C0B" w:rsidRPr="00D77C0B" w:rsidRDefault="00D77C0B" w:rsidP="00633148">
            <w:pPr>
              <w:rPr>
                <w:b/>
                <w:i/>
                <w:iCs/>
                <w:sz w:val="22"/>
                <w:lang w:val="vi-VN"/>
              </w:rPr>
            </w:pPr>
            <w:r w:rsidRPr="00D77C0B">
              <w:rPr>
                <w:rStyle w:val="Emphasis"/>
                <w:i w:val="0"/>
                <w:iCs w:val="0"/>
                <w:sz w:val="22"/>
                <w:lang w:val="vi-VN"/>
              </w:rPr>
              <w:t>Lê Thị Ánh Tuyết</w:t>
            </w:r>
            <w:r w:rsidRPr="00D77C0B">
              <w:rPr>
                <w:rStyle w:val="Emphasis"/>
                <w:b/>
                <w:i w:val="0"/>
                <w:iCs w:val="0"/>
                <w:sz w:val="22"/>
              </w:rPr>
              <w:t xml:space="preserve">, </w:t>
            </w:r>
            <w:r w:rsidRPr="00D77C0B">
              <w:rPr>
                <w:rStyle w:val="Emphasis"/>
                <w:i w:val="0"/>
                <w:iCs w:val="0"/>
                <w:sz w:val="22"/>
                <w:lang w:val="vi-VN"/>
              </w:rPr>
              <w:t>CNSH K38B</w:t>
            </w:r>
          </w:p>
        </w:tc>
        <w:tc>
          <w:tcPr>
            <w:tcW w:w="291" w:type="pct"/>
            <w:vAlign w:val="center"/>
          </w:tcPr>
          <w:p w14:paraId="78F81572" w14:textId="77777777" w:rsidR="00D77C0B" w:rsidRDefault="00D77C0B" w:rsidP="00633148">
            <w:pPr>
              <w:jc w:val="center"/>
            </w:pPr>
            <w:r w:rsidRPr="00DA410A">
              <w:rPr>
                <w:sz w:val="22"/>
              </w:rPr>
              <w:t>Sinh</w:t>
            </w:r>
          </w:p>
        </w:tc>
        <w:tc>
          <w:tcPr>
            <w:tcW w:w="436" w:type="pct"/>
            <w:shd w:val="clear" w:color="auto" w:fill="auto"/>
            <w:vAlign w:val="center"/>
          </w:tcPr>
          <w:p w14:paraId="605BB903" w14:textId="77777777" w:rsidR="00D77C0B" w:rsidRPr="002F1CBF" w:rsidRDefault="00D77C0B" w:rsidP="00633148">
            <w:pPr>
              <w:jc w:val="center"/>
              <w:rPr>
                <w:sz w:val="22"/>
              </w:rPr>
            </w:pPr>
            <w:r w:rsidRPr="002F1CBF">
              <w:rPr>
                <w:sz w:val="22"/>
              </w:rPr>
              <w:t>0</w:t>
            </w:r>
          </w:p>
        </w:tc>
        <w:tc>
          <w:tcPr>
            <w:tcW w:w="407" w:type="pct"/>
          </w:tcPr>
          <w:p w14:paraId="39D59902" w14:textId="77777777" w:rsidR="00D77C0B" w:rsidRDefault="00D77C0B" w:rsidP="00633148">
            <w:pPr>
              <w:jc w:val="center"/>
            </w:pPr>
            <w:r w:rsidRPr="00C8748F">
              <w:rPr>
                <w:sz w:val="22"/>
              </w:rPr>
              <w:t>Khá</w:t>
            </w:r>
          </w:p>
        </w:tc>
        <w:tc>
          <w:tcPr>
            <w:tcW w:w="262" w:type="pct"/>
            <w:vAlign w:val="center"/>
          </w:tcPr>
          <w:p w14:paraId="525BB14D" w14:textId="77777777" w:rsidR="00D77C0B" w:rsidRPr="002F1CBF" w:rsidRDefault="00D77C0B" w:rsidP="00633148">
            <w:pPr>
              <w:jc w:val="center"/>
              <w:rPr>
                <w:sz w:val="22"/>
              </w:rPr>
            </w:pPr>
          </w:p>
        </w:tc>
      </w:tr>
      <w:tr w:rsidR="00D77C0B" w:rsidRPr="002F1CBF" w14:paraId="7907D840" w14:textId="77777777" w:rsidTr="00D77C0B">
        <w:trPr>
          <w:jc w:val="center"/>
        </w:trPr>
        <w:tc>
          <w:tcPr>
            <w:tcW w:w="283" w:type="pct"/>
            <w:vAlign w:val="center"/>
          </w:tcPr>
          <w:p w14:paraId="7BD533B3"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3D2D41A7" w14:textId="77777777" w:rsidR="00D77C0B" w:rsidRPr="002F1CBF" w:rsidRDefault="00D77C0B" w:rsidP="00633148">
            <w:pPr>
              <w:rPr>
                <w:sz w:val="22"/>
                <w:lang w:val="vi-VN"/>
              </w:rPr>
            </w:pPr>
            <w:r w:rsidRPr="002F1CBF">
              <w:rPr>
                <w:bCs/>
                <w:sz w:val="22"/>
                <w:shd w:val="clear" w:color="auto" w:fill="FFFFFF"/>
              </w:rPr>
              <w:t>Nghiên cứu nhân giống in</w:t>
            </w:r>
            <w:r w:rsidRPr="002F1CBF">
              <w:rPr>
                <w:bCs/>
                <w:sz w:val="22"/>
                <w:shd w:val="clear" w:color="auto" w:fill="FFFFFF"/>
                <w:lang w:val="vi-VN"/>
              </w:rPr>
              <w:t xml:space="preserve"> </w:t>
            </w:r>
            <w:r w:rsidRPr="002F1CBF">
              <w:rPr>
                <w:bCs/>
                <w:sz w:val="22"/>
                <w:shd w:val="clear" w:color="auto" w:fill="FFFFFF"/>
              </w:rPr>
              <w:t>vitro cây Mắt Mật (</w:t>
            </w:r>
            <w:r w:rsidRPr="002F1CBF">
              <w:rPr>
                <w:bCs/>
                <w:iCs/>
                <w:sz w:val="22"/>
                <w:shd w:val="clear" w:color="auto" w:fill="FFFFFF"/>
              </w:rPr>
              <w:t>Clausena indica</w:t>
            </w:r>
            <w:r w:rsidRPr="002F1CBF">
              <w:rPr>
                <w:bCs/>
                <w:sz w:val="22"/>
                <w:shd w:val="clear" w:color="auto" w:fill="FFFFFF"/>
              </w:rPr>
              <w:t>  Daizell)</w:t>
            </w:r>
          </w:p>
        </w:tc>
        <w:tc>
          <w:tcPr>
            <w:tcW w:w="1221" w:type="pct"/>
            <w:vAlign w:val="center"/>
          </w:tcPr>
          <w:p w14:paraId="0C3C859A" w14:textId="77777777" w:rsidR="00D77C0B" w:rsidRPr="00D77C0B" w:rsidRDefault="00D77C0B" w:rsidP="00633148">
            <w:pPr>
              <w:rPr>
                <w:sz w:val="22"/>
                <w:lang w:val="vi-VN"/>
              </w:rPr>
            </w:pPr>
            <w:r w:rsidRPr="00D77C0B">
              <w:rPr>
                <w:sz w:val="22"/>
                <w:lang w:val="vi-VN"/>
              </w:rPr>
              <w:t xml:space="preserve">Nguyễn </w:t>
            </w:r>
            <w:r w:rsidRPr="00D77C0B">
              <w:rPr>
                <w:sz w:val="22"/>
              </w:rPr>
              <w:t>T.</w:t>
            </w:r>
            <w:r w:rsidRPr="00D77C0B">
              <w:rPr>
                <w:sz w:val="22"/>
                <w:lang w:val="vi-VN"/>
              </w:rPr>
              <w:t xml:space="preserve"> Thu Hường</w:t>
            </w:r>
            <w:r w:rsidRPr="00D77C0B">
              <w:rPr>
                <w:sz w:val="22"/>
              </w:rPr>
              <w:t>,</w:t>
            </w:r>
            <w:r w:rsidRPr="00D77C0B">
              <w:rPr>
                <w:sz w:val="22"/>
                <w:lang w:val="vi-VN"/>
              </w:rPr>
              <w:t xml:space="preserve"> </w:t>
            </w:r>
            <w:r w:rsidRPr="00D77C0B">
              <w:rPr>
                <w:rStyle w:val="Emphasis"/>
                <w:sz w:val="22"/>
                <w:lang w:val="vi-VN"/>
              </w:rPr>
              <w:t>CNSH K38</w:t>
            </w:r>
            <w:r w:rsidRPr="00D77C0B">
              <w:rPr>
                <w:rStyle w:val="Emphasis"/>
                <w:sz w:val="22"/>
              </w:rPr>
              <w:t>A</w:t>
            </w:r>
          </w:p>
        </w:tc>
        <w:tc>
          <w:tcPr>
            <w:tcW w:w="291" w:type="pct"/>
            <w:vAlign w:val="center"/>
          </w:tcPr>
          <w:p w14:paraId="08DE27EF" w14:textId="77777777" w:rsidR="00D77C0B" w:rsidRDefault="00D77C0B" w:rsidP="00633148">
            <w:pPr>
              <w:jc w:val="center"/>
            </w:pPr>
            <w:r w:rsidRPr="00DA410A">
              <w:rPr>
                <w:sz w:val="22"/>
              </w:rPr>
              <w:t>Sinh</w:t>
            </w:r>
          </w:p>
        </w:tc>
        <w:tc>
          <w:tcPr>
            <w:tcW w:w="436" w:type="pct"/>
            <w:shd w:val="clear" w:color="auto" w:fill="auto"/>
            <w:vAlign w:val="center"/>
          </w:tcPr>
          <w:p w14:paraId="4DAEBE23" w14:textId="77777777" w:rsidR="00D77C0B" w:rsidRPr="002F1CBF" w:rsidRDefault="00D77C0B" w:rsidP="00633148">
            <w:pPr>
              <w:jc w:val="center"/>
              <w:rPr>
                <w:sz w:val="22"/>
              </w:rPr>
            </w:pPr>
            <w:r w:rsidRPr="002F1CBF">
              <w:rPr>
                <w:sz w:val="22"/>
              </w:rPr>
              <w:t>0</w:t>
            </w:r>
          </w:p>
        </w:tc>
        <w:tc>
          <w:tcPr>
            <w:tcW w:w="407" w:type="pct"/>
            <w:vAlign w:val="center"/>
          </w:tcPr>
          <w:p w14:paraId="43C1150A" w14:textId="77777777" w:rsidR="00D77C0B" w:rsidRPr="002F1CBF" w:rsidRDefault="00D77C0B" w:rsidP="00633148">
            <w:pPr>
              <w:jc w:val="center"/>
              <w:rPr>
                <w:sz w:val="22"/>
              </w:rPr>
            </w:pPr>
            <w:r>
              <w:rPr>
                <w:sz w:val="22"/>
              </w:rPr>
              <w:t>Tốt</w:t>
            </w:r>
          </w:p>
        </w:tc>
        <w:tc>
          <w:tcPr>
            <w:tcW w:w="262" w:type="pct"/>
            <w:vAlign w:val="center"/>
          </w:tcPr>
          <w:p w14:paraId="6150EFAE" w14:textId="77777777" w:rsidR="00D77C0B" w:rsidRPr="002F1CBF" w:rsidRDefault="00D77C0B" w:rsidP="00633148">
            <w:pPr>
              <w:jc w:val="center"/>
              <w:rPr>
                <w:sz w:val="22"/>
              </w:rPr>
            </w:pPr>
          </w:p>
        </w:tc>
      </w:tr>
      <w:tr w:rsidR="00D77C0B" w:rsidRPr="002F1CBF" w14:paraId="19A07D82" w14:textId="77777777" w:rsidTr="00D77C0B">
        <w:trPr>
          <w:jc w:val="center"/>
        </w:trPr>
        <w:tc>
          <w:tcPr>
            <w:tcW w:w="283" w:type="pct"/>
            <w:vAlign w:val="center"/>
          </w:tcPr>
          <w:p w14:paraId="3CFFFA9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33E8AD7" w14:textId="77777777" w:rsidR="00D77C0B" w:rsidRPr="002F1CBF" w:rsidRDefault="00D77C0B" w:rsidP="00633148">
            <w:pPr>
              <w:rPr>
                <w:sz w:val="22"/>
                <w:lang w:val="vi-VN"/>
              </w:rPr>
            </w:pPr>
            <w:r w:rsidRPr="002F1CBF">
              <w:rPr>
                <w:sz w:val="22"/>
              </w:rPr>
              <w:t>Tìm hiểu khả n</w:t>
            </w:r>
            <w:r w:rsidRPr="002F1CBF">
              <w:rPr>
                <w:rFonts w:hint="eastAsia"/>
                <w:sz w:val="22"/>
              </w:rPr>
              <w:t>ă</w:t>
            </w:r>
            <w:r w:rsidRPr="002F1CBF">
              <w:rPr>
                <w:sz w:val="22"/>
              </w:rPr>
              <w:t xml:space="preserve">ng phân hủy lignin của xạ khuẩn phân lập từ </w:t>
            </w:r>
            <w:r w:rsidRPr="002F1CBF">
              <w:rPr>
                <w:rFonts w:hint="eastAsia"/>
                <w:sz w:val="22"/>
              </w:rPr>
              <w:t>đ</w:t>
            </w:r>
            <w:r w:rsidRPr="002F1CBF">
              <w:rPr>
                <w:sz w:val="22"/>
              </w:rPr>
              <w:t>ất trồng rau</w:t>
            </w:r>
          </w:p>
        </w:tc>
        <w:tc>
          <w:tcPr>
            <w:tcW w:w="1221" w:type="pct"/>
            <w:vAlign w:val="center"/>
          </w:tcPr>
          <w:p w14:paraId="51613538" w14:textId="77777777" w:rsidR="00D77C0B" w:rsidRPr="002F1CBF" w:rsidRDefault="00D77C0B" w:rsidP="00633148">
            <w:pPr>
              <w:rPr>
                <w:sz w:val="22"/>
                <w:lang w:val="vi-VN"/>
              </w:rPr>
            </w:pPr>
            <w:r w:rsidRPr="002F1CBF">
              <w:rPr>
                <w:sz w:val="22"/>
                <w:lang w:val="vi-VN"/>
              </w:rPr>
              <w:t>Trương Thị Mỹ Nhung</w:t>
            </w:r>
            <w:r w:rsidRPr="002F1CBF">
              <w:rPr>
                <w:sz w:val="22"/>
              </w:rPr>
              <w:t xml:space="preserve">, </w:t>
            </w:r>
            <w:r w:rsidRPr="002F1CBF">
              <w:rPr>
                <w:sz w:val="22"/>
                <w:lang w:val="vi-VN"/>
              </w:rPr>
              <w:t>CNSH K38B</w:t>
            </w:r>
          </w:p>
          <w:p w14:paraId="19437A64" w14:textId="77777777" w:rsidR="00D77C0B" w:rsidRPr="002F1CBF" w:rsidRDefault="00D77C0B" w:rsidP="00633148">
            <w:pPr>
              <w:rPr>
                <w:sz w:val="22"/>
                <w:lang w:val="vi-VN"/>
              </w:rPr>
            </w:pPr>
          </w:p>
        </w:tc>
        <w:tc>
          <w:tcPr>
            <w:tcW w:w="291" w:type="pct"/>
            <w:vAlign w:val="center"/>
          </w:tcPr>
          <w:p w14:paraId="4CBB0806" w14:textId="77777777" w:rsidR="00D77C0B" w:rsidRDefault="00D77C0B" w:rsidP="00633148">
            <w:pPr>
              <w:jc w:val="center"/>
            </w:pPr>
            <w:r w:rsidRPr="00DA410A">
              <w:rPr>
                <w:sz w:val="22"/>
              </w:rPr>
              <w:t>Sinh</w:t>
            </w:r>
          </w:p>
        </w:tc>
        <w:tc>
          <w:tcPr>
            <w:tcW w:w="436" w:type="pct"/>
            <w:shd w:val="clear" w:color="auto" w:fill="auto"/>
            <w:vAlign w:val="center"/>
          </w:tcPr>
          <w:p w14:paraId="3E2FA2C6" w14:textId="77777777" w:rsidR="00D77C0B" w:rsidRPr="002F1CBF" w:rsidRDefault="00D77C0B" w:rsidP="00633148">
            <w:pPr>
              <w:jc w:val="center"/>
              <w:rPr>
                <w:sz w:val="22"/>
              </w:rPr>
            </w:pPr>
            <w:r w:rsidRPr="002F1CBF">
              <w:rPr>
                <w:sz w:val="22"/>
              </w:rPr>
              <w:t>0</w:t>
            </w:r>
          </w:p>
        </w:tc>
        <w:tc>
          <w:tcPr>
            <w:tcW w:w="407" w:type="pct"/>
            <w:vAlign w:val="center"/>
          </w:tcPr>
          <w:p w14:paraId="4484628B" w14:textId="77777777" w:rsidR="00D77C0B" w:rsidRPr="002F1CBF" w:rsidRDefault="00D77C0B" w:rsidP="00633148">
            <w:pPr>
              <w:jc w:val="center"/>
              <w:rPr>
                <w:sz w:val="22"/>
              </w:rPr>
            </w:pPr>
            <w:r w:rsidRPr="00191A86">
              <w:rPr>
                <w:sz w:val="22"/>
              </w:rPr>
              <w:t>Khá</w:t>
            </w:r>
          </w:p>
        </w:tc>
        <w:tc>
          <w:tcPr>
            <w:tcW w:w="262" w:type="pct"/>
            <w:vAlign w:val="center"/>
          </w:tcPr>
          <w:p w14:paraId="25C53575" w14:textId="77777777" w:rsidR="00D77C0B" w:rsidRPr="002F1CBF" w:rsidRDefault="00D77C0B" w:rsidP="00633148">
            <w:pPr>
              <w:jc w:val="center"/>
              <w:rPr>
                <w:sz w:val="22"/>
              </w:rPr>
            </w:pPr>
          </w:p>
        </w:tc>
      </w:tr>
      <w:tr w:rsidR="00D77C0B" w:rsidRPr="002F1CBF" w14:paraId="78084AC3" w14:textId="77777777" w:rsidTr="00D77C0B">
        <w:trPr>
          <w:jc w:val="center"/>
        </w:trPr>
        <w:tc>
          <w:tcPr>
            <w:tcW w:w="283" w:type="pct"/>
            <w:vAlign w:val="center"/>
          </w:tcPr>
          <w:p w14:paraId="3CFB99F3"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B4DE22F" w14:textId="77777777" w:rsidR="00D77C0B" w:rsidRPr="002F1CBF" w:rsidRDefault="00D77C0B" w:rsidP="00633148">
            <w:pPr>
              <w:rPr>
                <w:sz w:val="22"/>
                <w:lang w:val="vi-VN"/>
              </w:rPr>
            </w:pPr>
            <w:r w:rsidRPr="002F1CBF">
              <w:rPr>
                <w:sz w:val="22"/>
                <w:lang w:val="de-DE"/>
              </w:rPr>
              <w:t xml:space="preserve">Nghiên cứu xác định một số chỉ tiêu hóa sinh liên quan đến chất lượng của cây sen hồng  </w:t>
            </w:r>
            <w:r w:rsidRPr="002F1CBF">
              <w:rPr>
                <w:bCs/>
                <w:sz w:val="22"/>
                <w:lang w:val="de-DE"/>
              </w:rPr>
              <w:t>(</w:t>
            </w:r>
            <w:r w:rsidRPr="002F1CBF">
              <w:rPr>
                <w:bCs/>
                <w:iCs/>
                <w:sz w:val="22"/>
                <w:lang w:val="de-DE"/>
              </w:rPr>
              <w:t xml:space="preserve">nelumbo nucifera </w:t>
            </w:r>
            <w:r w:rsidRPr="002F1CBF">
              <w:rPr>
                <w:bCs/>
                <w:sz w:val="22"/>
                <w:lang w:val="de-DE"/>
              </w:rPr>
              <w:t>gaertn) ở khu vực nội thành, thành phố Huế</w:t>
            </w:r>
          </w:p>
        </w:tc>
        <w:tc>
          <w:tcPr>
            <w:tcW w:w="1221" w:type="pct"/>
            <w:vAlign w:val="center"/>
          </w:tcPr>
          <w:p w14:paraId="71E93832" w14:textId="23D0E89D" w:rsidR="00D77C0B" w:rsidRPr="002F1CBF" w:rsidRDefault="00D77C0B" w:rsidP="00633148">
            <w:pPr>
              <w:rPr>
                <w:sz w:val="22"/>
              </w:rPr>
            </w:pPr>
            <w:r w:rsidRPr="002F1CBF">
              <w:rPr>
                <w:bCs/>
                <w:color w:val="0D0D0D"/>
                <w:sz w:val="22"/>
                <w:lang w:val="vi-VN"/>
              </w:rPr>
              <w:t>Trần Thị Mỹ Loan</w:t>
            </w:r>
            <w:r w:rsidRPr="002F1CBF">
              <w:rPr>
                <w:b/>
                <w:bCs/>
                <w:color w:val="0D0D0D"/>
                <w:sz w:val="22"/>
              </w:rPr>
              <w:t xml:space="preserve">, </w:t>
            </w:r>
            <w:r w:rsidRPr="002F1CBF">
              <w:rPr>
                <w:sz w:val="22"/>
                <w:lang w:val="vi-VN"/>
              </w:rPr>
              <w:t>CNSH K38B</w:t>
            </w:r>
          </w:p>
        </w:tc>
        <w:tc>
          <w:tcPr>
            <w:tcW w:w="291" w:type="pct"/>
            <w:vAlign w:val="center"/>
          </w:tcPr>
          <w:p w14:paraId="1B1DD1B9" w14:textId="77777777" w:rsidR="00D77C0B" w:rsidRDefault="00D77C0B" w:rsidP="00633148">
            <w:pPr>
              <w:jc w:val="center"/>
            </w:pPr>
            <w:r w:rsidRPr="00DA410A">
              <w:rPr>
                <w:sz w:val="22"/>
              </w:rPr>
              <w:t>Sinh</w:t>
            </w:r>
          </w:p>
        </w:tc>
        <w:tc>
          <w:tcPr>
            <w:tcW w:w="436" w:type="pct"/>
            <w:shd w:val="clear" w:color="auto" w:fill="auto"/>
            <w:vAlign w:val="center"/>
          </w:tcPr>
          <w:p w14:paraId="62036DE9" w14:textId="77777777" w:rsidR="00D77C0B" w:rsidRPr="002F1CBF" w:rsidRDefault="00D77C0B" w:rsidP="00633148">
            <w:pPr>
              <w:jc w:val="center"/>
              <w:rPr>
                <w:sz w:val="22"/>
              </w:rPr>
            </w:pPr>
            <w:r w:rsidRPr="002F1CBF">
              <w:rPr>
                <w:sz w:val="22"/>
              </w:rPr>
              <w:t>0</w:t>
            </w:r>
          </w:p>
        </w:tc>
        <w:tc>
          <w:tcPr>
            <w:tcW w:w="407" w:type="pct"/>
            <w:vAlign w:val="center"/>
          </w:tcPr>
          <w:p w14:paraId="389C7D54" w14:textId="77777777" w:rsidR="00D77C0B" w:rsidRPr="002F1CBF" w:rsidRDefault="00D77C0B" w:rsidP="00633148">
            <w:pPr>
              <w:jc w:val="center"/>
              <w:rPr>
                <w:sz w:val="22"/>
              </w:rPr>
            </w:pPr>
            <w:r>
              <w:rPr>
                <w:sz w:val="22"/>
              </w:rPr>
              <w:t>Tốt</w:t>
            </w:r>
          </w:p>
        </w:tc>
        <w:tc>
          <w:tcPr>
            <w:tcW w:w="262" w:type="pct"/>
            <w:vAlign w:val="center"/>
          </w:tcPr>
          <w:p w14:paraId="6680D8C1" w14:textId="77777777" w:rsidR="00D77C0B" w:rsidRPr="002F1CBF" w:rsidRDefault="00D77C0B" w:rsidP="00633148">
            <w:pPr>
              <w:jc w:val="center"/>
              <w:rPr>
                <w:sz w:val="22"/>
              </w:rPr>
            </w:pPr>
          </w:p>
        </w:tc>
      </w:tr>
      <w:tr w:rsidR="00D77C0B" w:rsidRPr="002F1CBF" w14:paraId="7EDC1D70" w14:textId="77777777" w:rsidTr="00D77C0B">
        <w:trPr>
          <w:jc w:val="center"/>
        </w:trPr>
        <w:tc>
          <w:tcPr>
            <w:tcW w:w="283" w:type="pct"/>
            <w:vAlign w:val="center"/>
          </w:tcPr>
          <w:p w14:paraId="71291532"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01F10D4" w14:textId="77777777" w:rsidR="00D77C0B" w:rsidRPr="002F1CBF" w:rsidRDefault="00D77C0B" w:rsidP="00633148">
            <w:pPr>
              <w:rPr>
                <w:sz w:val="22"/>
                <w:lang w:val="vi-VN"/>
              </w:rPr>
            </w:pPr>
            <w:r w:rsidRPr="002F1CBF">
              <w:rPr>
                <w:sz w:val="22"/>
              </w:rPr>
              <w:t>Xây dựng quy trình trồng và nghiên cứu ảnh hưởng của nano bạc lên khả năng sinh trưởng và phát triển của cây xà lách giống Nhật Bản</w:t>
            </w:r>
          </w:p>
        </w:tc>
        <w:tc>
          <w:tcPr>
            <w:tcW w:w="1221" w:type="pct"/>
            <w:vAlign w:val="center"/>
          </w:tcPr>
          <w:p w14:paraId="52D583FC" w14:textId="77777777" w:rsidR="00D77C0B" w:rsidRPr="002F1CBF" w:rsidRDefault="00D77C0B" w:rsidP="00633148">
            <w:pPr>
              <w:rPr>
                <w:bCs/>
                <w:sz w:val="22"/>
              </w:rPr>
            </w:pPr>
            <w:r w:rsidRPr="002F1CBF">
              <w:rPr>
                <w:bCs/>
                <w:sz w:val="22"/>
              </w:rPr>
              <w:t xml:space="preserve">Nguyễn Phan Thủy Tiên, </w:t>
            </w:r>
            <w:r w:rsidRPr="002F1CBF">
              <w:rPr>
                <w:sz w:val="22"/>
                <w:lang w:val="vi-VN"/>
              </w:rPr>
              <w:t>CNSH K38</w:t>
            </w:r>
            <w:r w:rsidRPr="002F1CBF">
              <w:rPr>
                <w:sz w:val="22"/>
              </w:rPr>
              <w:t>A</w:t>
            </w:r>
          </w:p>
        </w:tc>
        <w:tc>
          <w:tcPr>
            <w:tcW w:w="291" w:type="pct"/>
            <w:vAlign w:val="center"/>
          </w:tcPr>
          <w:p w14:paraId="643534C2" w14:textId="77777777" w:rsidR="00D77C0B" w:rsidRDefault="00D77C0B" w:rsidP="00633148">
            <w:pPr>
              <w:jc w:val="center"/>
            </w:pPr>
            <w:r w:rsidRPr="00DA410A">
              <w:rPr>
                <w:sz w:val="22"/>
              </w:rPr>
              <w:t>Sinh</w:t>
            </w:r>
          </w:p>
        </w:tc>
        <w:tc>
          <w:tcPr>
            <w:tcW w:w="436" w:type="pct"/>
            <w:shd w:val="clear" w:color="auto" w:fill="auto"/>
            <w:vAlign w:val="center"/>
          </w:tcPr>
          <w:p w14:paraId="6835EAFD" w14:textId="77777777" w:rsidR="00D77C0B" w:rsidRPr="002F1CBF" w:rsidRDefault="00D77C0B" w:rsidP="00633148">
            <w:pPr>
              <w:jc w:val="center"/>
              <w:rPr>
                <w:sz w:val="22"/>
              </w:rPr>
            </w:pPr>
            <w:r w:rsidRPr="002F1CBF">
              <w:rPr>
                <w:sz w:val="22"/>
              </w:rPr>
              <w:t>0</w:t>
            </w:r>
          </w:p>
        </w:tc>
        <w:tc>
          <w:tcPr>
            <w:tcW w:w="407" w:type="pct"/>
            <w:vAlign w:val="center"/>
          </w:tcPr>
          <w:p w14:paraId="7784D70E" w14:textId="77777777" w:rsidR="00D77C0B" w:rsidRPr="002F1CBF" w:rsidRDefault="00D77C0B" w:rsidP="00633148">
            <w:pPr>
              <w:jc w:val="center"/>
              <w:rPr>
                <w:sz w:val="22"/>
              </w:rPr>
            </w:pPr>
            <w:r>
              <w:rPr>
                <w:sz w:val="22"/>
              </w:rPr>
              <w:t>Tốt</w:t>
            </w:r>
          </w:p>
        </w:tc>
        <w:tc>
          <w:tcPr>
            <w:tcW w:w="262" w:type="pct"/>
            <w:vAlign w:val="center"/>
          </w:tcPr>
          <w:p w14:paraId="3E3B2A8C" w14:textId="77777777" w:rsidR="00D77C0B" w:rsidRPr="002F1CBF" w:rsidRDefault="00D77C0B" w:rsidP="00633148">
            <w:pPr>
              <w:jc w:val="center"/>
              <w:rPr>
                <w:sz w:val="22"/>
              </w:rPr>
            </w:pPr>
          </w:p>
        </w:tc>
      </w:tr>
      <w:tr w:rsidR="00D77C0B" w:rsidRPr="002F1CBF" w14:paraId="0B7FDCCE" w14:textId="77777777" w:rsidTr="00D77C0B">
        <w:trPr>
          <w:jc w:val="center"/>
        </w:trPr>
        <w:tc>
          <w:tcPr>
            <w:tcW w:w="283" w:type="pct"/>
            <w:vAlign w:val="center"/>
          </w:tcPr>
          <w:p w14:paraId="5D62570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0B2C094" w14:textId="77777777" w:rsidR="00D77C0B" w:rsidRPr="002F1CBF" w:rsidRDefault="00D77C0B" w:rsidP="00633148">
            <w:pPr>
              <w:ind w:firstLine="29"/>
              <w:rPr>
                <w:iCs/>
                <w:sz w:val="22"/>
              </w:rPr>
            </w:pPr>
            <w:r w:rsidRPr="002F1CBF">
              <w:rPr>
                <w:iCs/>
                <w:sz w:val="22"/>
              </w:rPr>
              <w:t>Phân lập và tuyển chọn</w:t>
            </w:r>
            <w:r w:rsidRPr="002F1CBF">
              <w:rPr>
                <w:iCs/>
                <w:sz w:val="22"/>
                <w:lang w:val="vi-VN"/>
              </w:rPr>
              <w:t xml:space="preserve"> các chủng vi sinh vật có hoạt tính protease</w:t>
            </w:r>
            <w:r w:rsidRPr="002F1CBF">
              <w:rPr>
                <w:iCs/>
                <w:sz w:val="22"/>
              </w:rPr>
              <w:t xml:space="preserve"> và kháng khuẩn</w:t>
            </w:r>
            <w:r w:rsidRPr="002F1CBF">
              <w:rPr>
                <w:iCs/>
                <w:sz w:val="22"/>
                <w:lang w:val="vi-VN"/>
              </w:rPr>
              <w:t xml:space="preserve"> mạnh </w:t>
            </w:r>
            <w:r w:rsidRPr="002F1CBF">
              <w:rPr>
                <w:iCs/>
                <w:sz w:val="22"/>
              </w:rPr>
              <w:t>-</w:t>
            </w:r>
            <w:r w:rsidRPr="002F1CBF">
              <w:rPr>
                <w:iCs/>
                <w:sz w:val="22"/>
                <w:lang w:val="vi-VN"/>
              </w:rPr>
              <w:t xml:space="preserve"> thử nghiệm sản xuất nước mắm chay từ nấm</w:t>
            </w:r>
          </w:p>
        </w:tc>
        <w:tc>
          <w:tcPr>
            <w:tcW w:w="1221" w:type="pct"/>
            <w:vAlign w:val="center"/>
          </w:tcPr>
          <w:p w14:paraId="0492B759" w14:textId="77777777" w:rsidR="00D77C0B" w:rsidRPr="002F1CBF" w:rsidRDefault="00D77C0B" w:rsidP="00633148">
            <w:pPr>
              <w:rPr>
                <w:sz w:val="22"/>
                <w:lang w:val="vi-VN"/>
              </w:rPr>
            </w:pPr>
            <w:r w:rsidRPr="002F1CBF">
              <w:rPr>
                <w:bCs/>
                <w:sz w:val="22"/>
              </w:rPr>
              <w:t>Nguyễn Thanh Phúc</w:t>
            </w:r>
            <w:r w:rsidRPr="002F1CBF">
              <w:rPr>
                <w:b/>
                <w:bCs/>
                <w:sz w:val="22"/>
              </w:rPr>
              <w:t xml:space="preserve">, </w:t>
            </w:r>
            <w:r w:rsidRPr="002F1CBF">
              <w:rPr>
                <w:sz w:val="22"/>
                <w:lang w:val="vi-VN"/>
              </w:rPr>
              <w:t>CNSH K38B</w:t>
            </w:r>
          </w:p>
        </w:tc>
        <w:tc>
          <w:tcPr>
            <w:tcW w:w="291" w:type="pct"/>
            <w:vAlign w:val="center"/>
          </w:tcPr>
          <w:p w14:paraId="0B90930C" w14:textId="77777777" w:rsidR="00D77C0B" w:rsidRDefault="00D77C0B" w:rsidP="00633148">
            <w:pPr>
              <w:jc w:val="center"/>
            </w:pPr>
            <w:r w:rsidRPr="00DA410A">
              <w:rPr>
                <w:sz w:val="22"/>
              </w:rPr>
              <w:t>Sinh</w:t>
            </w:r>
          </w:p>
        </w:tc>
        <w:tc>
          <w:tcPr>
            <w:tcW w:w="436" w:type="pct"/>
            <w:shd w:val="clear" w:color="auto" w:fill="auto"/>
            <w:vAlign w:val="center"/>
          </w:tcPr>
          <w:p w14:paraId="4465F24D" w14:textId="77777777" w:rsidR="00D77C0B" w:rsidRPr="002F1CBF" w:rsidRDefault="00D77C0B" w:rsidP="00633148">
            <w:pPr>
              <w:jc w:val="center"/>
              <w:rPr>
                <w:sz w:val="22"/>
              </w:rPr>
            </w:pPr>
            <w:r w:rsidRPr="002F1CBF">
              <w:rPr>
                <w:sz w:val="22"/>
              </w:rPr>
              <w:t>0</w:t>
            </w:r>
          </w:p>
        </w:tc>
        <w:tc>
          <w:tcPr>
            <w:tcW w:w="407" w:type="pct"/>
            <w:vAlign w:val="center"/>
          </w:tcPr>
          <w:p w14:paraId="160D3DA1" w14:textId="77777777" w:rsidR="00D77C0B" w:rsidRPr="002F1CBF" w:rsidRDefault="00D77C0B" w:rsidP="00633148">
            <w:pPr>
              <w:jc w:val="center"/>
              <w:rPr>
                <w:sz w:val="22"/>
              </w:rPr>
            </w:pPr>
            <w:r w:rsidRPr="00191A86">
              <w:rPr>
                <w:sz w:val="22"/>
              </w:rPr>
              <w:t>Khá</w:t>
            </w:r>
          </w:p>
        </w:tc>
        <w:tc>
          <w:tcPr>
            <w:tcW w:w="262" w:type="pct"/>
            <w:vAlign w:val="center"/>
          </w:tcPr>
          <w:p w14:paraId="1502122C" w14:textId="77777777" w:rsidR="00D77C0B" w:rsidRPr="002F1CBF" w:rsidRDefault="00D77C0B" w:rsidP="00633148">
            <w:pPr>
              <w:jc w:val="center"/>
              <w:rPr>
                <w:sz w:val="22"/>
              </w:rPr>
            </w:pPr>
          </w:p>
        </w:tc>
      </w:tr>
      <w:tr w:rsidR="00D77C0B" w:rsidRPr="002F1CBF" w14:paraId="59218BD2" w14:textId="77777777" w:rsidTr="00D77C0B">
        <w:trPr>
          <w:jc w:val="center"/>
        </w:trPr>
        <w:tc>
          <w:tcPr>
            <w:tcW w:w="283" w:type="pct"/>
            <w:vAlign w:val="center"/>
          </w:tcPr>
          <w:p w14:paraId="434694DD"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5C9CDD0" w14:textId="77777777" w:rsidR="00D77C0B" w:rsidRPr="002F1CBF" w:rsidRDefault="00D77C0B" w:rsidP="00633148">
            <w:pPr>
              <w:spacing w:before="40" w:after="40" w:line="264" w:lineRule="auto"/>
              <w:rPr>
                <w:sz w:val="22"/>
              </w:rPr>
            </w:pPr>
            <w:r w:rsidRPr="002F1CBF">
              <w:rPr>
                <w:sz w:val="22"/>
              </w:rPr>
              <w:t>Nghiên cứu ảnh hưởng của một số hệ thống canh tác trên đất dốc đến tính chất lý-hóa đất ở xã Ba Nang, huyện Đakrông, tỉnh Quảng Trị</w:t>
            </w:r>
          </w:p>
        </w:tc>
        <w:tc>
          <w:tcPr>
            <w:tcW w:w="1221" w:type="pct"/>
            <w:vAlign w:val="center"/>
          </w:tcPr>
          <w:p w14:paraId="29E94AC7" w14:textId="77777777" w:rsidR="00D77C0B" w:rsidRPr="002F1CBF" w:rsidRDefault="00D77C0B" w:rsidP="00633148">
            <w:pPr>
              <w:spacing w:beforeLines="40" w:before="96" w:afterLines="40" w:after="96" w:line="264" w:lineRule="auto"/>
              <w:rPr>
                <w:bCs/>
                <w:sz w:val="22"/>
              </w:rPr>
            </w:pPr>
            <w:r w:rsidRPr="002F1CBF">
              <w:rPr>
                <w:bCs/>
                <w:sz w:val="22"/>
              </w:rPr>
              <w:t>Lê Thị Thùy Trang</w:t>
            </w:r>
            <w:r>
              <w:rPr>
                <w:bCs/>
                <w:sz w:val="22"/>
              </w:rPr>
              <w:t xml:space="preserve">, </w:t>
            </w:r>
            <w:r w:rsidRPr="002F1CBF">
              <w:rPr>
                <w:bCs/>
                <w:sz w:val="22"/>
              </w:rPr>
              <w:t>Đ. lý K39</w:t>
            </w:r>
          </w:p>
        </w:tc>
        <w:tc>
          <w:tcPr>
            <w:tcW w:w="291" w:type="pct"/>
            <w:vAlign w:val="center"/>
          </w:tcPr>
          <w:p w14:paraId="75E68031" w14:textId="77777777" w:rsidR="00D77C0B" w:rsidRPr="002F1CBF" w:rsidRDefault="00D77C0B" w:rsidP="00633148">
            <w:pPr>
              <w:jc w:val="center"/>
              <w:rPr>
                <w:sz w:val="22"/>
              </w:rPr>
            </w:pPr>
            <w:r>
              <w:rPr>
                <w:sz w:val="22"/>
              </w:rPr>
              <w:t>ĐL-ĐC</w:t>
            </w:r>
          </w:p>
        </w:tc>
        <w:tc>
          <w:tcPr>
            <w:tcW w:w="436" w:type="pct"/>
            <w:shd w:val="clear" w:color="auto" w:fill="auto"/>
            <w:vAlign w:val="center"/>
          </w:tcPr>
          <w:p w14:paraId="26D0D814" w14:textId="77777777" w:rsidR="00D77C0B" w:rsidRPr="002F1CBF" w:rsidRDefault="00D77C0B" w:rsidP="00633148">
            <w:pPr>
              <w:jc w:val="center"/>
              <w:rPr>
                <w:sz w:val="22"/>
              </w:rPr>
            </w:pPr>
            <w:r>
              <w:rPr>
                <w:sz w:val="22"/>
              </w:rPr>
              <w:t>5</w:t>
            </w:r>
          </w:p>
        </w:tc>
        <w:tc>
          <w:tcPr>
            <w:tcW w:w="407" w:type="pct"/>
            <w:vAlign w:val="center"/>
          </w:tcPr>
          <w:p w14:paraId="34FE4FE8" w14:textId="77777777" w:rsidR="00D77C0B" w:rsidRPr="002F1CBF" w:rsidRDefault="00D77C0B" w:rsidP="00633148">
            <w:pPr>
              <w:jc w:val="center"/>
              <w:rPr>
                <w:sz w:val="22"/>
              </w:rPr>
            </w:pPr>
          </w:p>
        </w:tc>
        <w:tc>
          <w:tcPr>
            <w:tcW w:w="262" w:type="pct"/>
            <w:vAlign w:val="center"/>
          </w:tcPr>
          <w:p w14:paraId="1B4C4C8D" w14:textId="77777777" w:rsidR="00D77C0B" w:rsidRPr="002F1CBF" w:rsidRDefault="00D77C0B" w:rsidP="00633148">
            <w:pPr>
              <w:jc w:val="center"/>
              <w:rPr>
                <w:sz w:val="22"/>
              </w:rPr>
            </w:pPr>
          </w:p>
        </w:tc>
      </w:tr>
      <w:tr w:rsidR="00D77C0B" w:rsidRPr="002F1CBF" w14:paraId="7A7DD888" w14:textId="77777777" w:rsidTr="00D77C0B">
        <w:trPr>
          <w:jc w:val="center"/>
        </w:trPr>
        <w:tc>
          <w:tcPr>
            <w:tcW w:w="283" w:type="pct"/>
            <w:vAlign w:val="center"/>
          </w:tcPr>
          <w:p w14:paraId="76FDE5E1"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552B093" w14:textId="207891B9" w:rsidR="00D77C0B" w:rsidRPr="002F1CBF" w:rsidRDefault="00D77C0B" w:rsidP="00633148">
            <w:pPr>
              <w:spacing w:before="40" w:after="40" w:line="264" w:lineRule="auto"/>
              <w:rPr>
                <w:sz w:val="22"/>
              </w:rPr>
            </w:pPr>
            <w:r w:rsidRPr="002F1CBF">
              <w:rPr>
                <w:sz w:val="22"/>
              </w:rPr>
              <w:t>Nghiên cứu sự thay đổi tính chất lý, hóa của đất dưới một số kiểu thảm phủ ở vùng cát Đông Nam tỉnh Quảng Trị và đề xuất giải pháp cải tạo, bảo vệ</w:t>
            </w:r>
          </w:p>
        </w:tc>
        <w:tc>
          <w:tcPr>
            <w:tcW w:w="1221" w:type="pct"/>
            <w:vAlign w:val="center"/>
          </w:tcPr>
          <w:p w14:paraId="704CC147" w14:textId="77777777" w:rsidR="00D77C0B" w:rsidRPr="002F1CBF" w:rsidRDefault="00D77C0B" w:rsidP="00633148">
            <w:pPr>
              <w:spacing w:before="40" w:after="40" w:line="264" w:lineRule="auto"/>
              <w:rPr>
                <w:sz w:val="22"/>
              </w:rPr>
            </w:pPr>
            <w:r w:rsidRPr="002F1CBF">
              <w:rPr>
                <w:sz w:val="22"/>
              </w:rPr>
              <w:t>Nguyễn Văn Xuân Lộc, Quản lý TN&amp;MT K39 B</w:t>
            </w:r>
          </w:p>
        </w:tc>
        <w:tc>
          <w:tcPr>
            <w:tcW w:w="291" w:type="pct"/>
            <w:vAlign w:val="center"/>
          </w:tcPr>
          <w:p w14:paraId="4B9FC4BE" w14:textId="77777777" w:rsidR="00D77C0B" w:rsidRDefault="00D77C0B" w:rsidP="00633148">
            <w:pPr>
              <w:jc w:val="center"/>
            </w:pPr>
            <w:r w:rsidRPr="00F71BC4">
              <w:rPr>
                <w:sz w:val="22"/>
              </w:rPr>
              <w:t>ĐL-ĐC</w:t>
            </w:r>
          </w:p>
        </w:tc>
        <w:tc>
          <w:tcPr>
            <w:tcW w:w="436" w:type="pct"/>
            <w:shd w:val="clear" w:color="auto" w:fill="auto"/>
          </w:tcPr>
          <w:p w14:paraId="4B4B81EB" w14:textId="77777777" w:rsidR="00D77C0B" w:rsidRDefault="00D77C0B" w:rsidP="00633148">
            <w:pPr>
              <w:jc w:val="center"/>
            </w:pPr>
            <w:r w:rsidRPr="008126A3">
              <w:rPr>
                <w:sz w:val="22"/>
              </w:rPr>
              <w:t>5</w:t>
            </w:r>
          </w:p>
        </w:tc>
        <w:tc>
          <w:tcPr>
            <w:tcW w:w="407" w:type="pct"/>
            <w:vAlign w:val="center"/>
          </w:tcPr>
          <w:p w14:paraId="2AC3E67E" w14:textId="77777777" w:rsidR="00D77C0B" w:rsidRPr="002F1CBF" w:rsidRDefault="00D77C0B" w:rsidP="00633148">
            <w:pPr>
              <w:jc w:val="center"/>
              <w:rPr>
                <w:sz w:val="22"/>
              </w:rPr>
            </w:pPr>
            <w:r>
              <w:rPr>
                <w:sz w:val="22"/>
              </w:rPr>
              <w:t>Xin GH</w:t>
            </w:r>
          </w:p>
        </w:tc>
        <w:tc>
          <w:tcPr>
            <w:tcW w:w="262" w:type="pct"/>
            <w:vAlign w:val="center"/>
          </w:tcPr>
          <w:p w14:paraId="386E4C9C" w14:textId="77777777" w:rsidR="00D77C0B" w:rsidRPr="002F1CBF" w:rsidRDefault="00D77C0B" w:rsidP="00633148">
            <w:pPr>
              <w:jc w:val="center"/>
              <w:rPr>
                <w:sz w:val="22"/>
              </w:rPr>
            </w:pPr>
          </w:p>
        </w:tc>
      </w:tr>
      <w:tr w:rsidR="00D77C0B" w:rsidRPr="002F1CBF" w14:paraId="0D0D1867" w14:textId="77777777" w:rsidTr="00D77C0B">
        <w:trPr>
          <w:jc w:val="center"/>
        </w:trPr>
        <w:tc>
          <w:tcPr>
            <w:tcW w:w="283" w:type="pct"/>
            <w:vAlign w:val="center"/>
          </w:tcPr>
          <w:p w14:paraId="48E8CDC5"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62ADBDB" w14:textId="77777777" w:rsidR="00D77C0B" w:rsidRPr="002F1CBF" w:rsidRDefault="00D77C0B" w:rsidP="00633148">
            <w:pPr>
              <w:spacing w:before="40" w:after="40" w:line="264" w:lineRule="auto"/>
              <w:rPr>
                <w:sz w:val="22"/>
              </w:rPr>
            </w:pPr>
            <w:r w:rsidRPr="002F1CBF">
              <w:rPr>
                <w:sz w:val="22"/>
              </w:rPr>
              <w:t>Nghiên cứu tiềm năng và giải pháp phát triển một số điểm du lịch cộng đồng ở tỉnh Thừa Thiên Huế</w:t>
            </w:r>
          </w:p>
        </w:tc>
        <w:tc>
          <w:tcPr>
            <w:tcW w:w="1221" w:type="pct"/>
            <w:vAlign w:val="center"/>
          </w:tcPr>
          <w:p w14:paraId="55411981" w14:textId="77777777" w:rsidR="00D77C0B" w:rsidRPr="002F1CBF" w:rsidRDefault="00D77C0B" w:rsidP="00633148">
            <w:pPr>
              <w:spacing w:before="40" w:after="40" w:line="264" w:lineRule="auto"/>
              <w:rPr>
                <w:sz w:val="22"/>
              </w:rPr>
            </w:pPr>
            <w:r w:rsidRPr="002F1CBF">
              <w:rPr>
                <w:sz w:val="22"/>
              </w:rPr>
              <w:t>Ngô Thị Tuyết Nữ,</w:t>
            </w:r>
          </w:p>
          <w:p w14:paraId="3D7C4580" w14:textId="77777777" w:rsidR="00D77C0B" w:rsidRPr="002F1CBF" w:rsidRDefault="00D77C0B" w:rsidP="00633148">
            <w:pPr>
              <w:spacing w:before="40" w:after="40" w:line="264" w:lineRule="auto"/>
              <w:rPr>
                <w:b/>
                <w:sz w:val="22"/>
              </w:rPr>
            </w:pPr>
            <w:r w:rsidRPr="002F1CBF">
              <w:rPr>
                <w:sz w:val="22"/>
              </w:rPr>
              <w:t>Quản lý TN &amp; MT K39A</w:t>
            </w:r>
          </w:p>
        </w:tc>
        <w:tc>
          <w:tcPr>
            <w:tcW w:w="291" w:type="pct"/>
            <w:vAlign w:val="center"/>
          </w:tcPr>
          <w:p w14:paraId="63831EF5" w14:textId="77777777" w:rsidR="00D77C0B" w:rsidRDefault="00D77C0B" w:rsidP="00633148">
            <w:pPr>
              <w:jc w:val="center"/>
            </w:pPr>
            <w:r w:rsidRPr="00F71BC4">
              <w:rPr>
                <w:sz w:val="22"/>
              </w:rPr>
              <w:t>ĐL-ĐC</w:t>
            </w:r>
          </w:p>
        </w:tc>
        <w:tc>
          <w:tcPr>
            <w:tcW w:w="436" w:type="pct"/>
            <w:shd w:val="clear" w:color="auto" w:fill="auto"/>
          </w:tcPr>
          <w:p w14:paraId="38478694" w14:textId="77777777" w:rsidR="00D77C0B" w:rsidRDefault="00D77C0B" w:rsidP="00633148">
            <w:pPr>
              <w:jc w:val="center"/>
            </w:pPr>
            <w:r w:rsidRPr="008126A3">
              <w:rPr>
                <w:sz w:val="22"/>
              </w:rPr>
              <w:t>5</w:t>
            </w:r>
          </w:p>
        </w:tc>
        <w:tc>
          <w:tcPr>
            <w:tcW w:w="407" w:type="pct"/>
            <w:vAlign w:val="center"/>
          </w:tcPr>
          <w:p w14:paraId="2B02B2FC" w14:textId="77777777" w:rsidR="00D77C0B" w:rsidRPr="002F1CBF" w:rsidRDefault="00D77C0B" w:rsidP="00633148">
            <w:pPr>
              <w:jc w:val="center"/>
              <w:rPr>
                <w:sz w:val="22"/>
              </w:rPr>
            </w:pPr>
            <w:r>
              <w:rPr>
                <w:sz w:val="22"/>
              </w:rPr>
              <w:t>Xin GH</w:t>
            </w:r>
          </w:p>
        </w:tc>
        <w:tc>
          <w:tcPr>
            <w:tcW w:w="262" w:type="pct"/>
            <w:vAlign w:val="center"/>
          </w:tcPr>
          <w:p w14:paraId="21993182" w14:textId="77777777" w:rsidR="00D77C0B" w:rsidRPr="002F1CBF" w:rsidRDefault="00D77C0B" w:rsidP="00633148">
            <w:pPr>
              <w:jc w:val="center"/>
              <w:rPr>
                <w:sz w:val="22"/>
              </w:rPr>
            </w:pPr>
          </w:p>
        </w:tc>
      </w:tr>
      <w:tr w:rsidR="00D77C0B" w:rsidRPr="002F1CBF" w14:paraId="49AC2D0B" w14:textId="77777777" w:rsidTr="00D77C0B">
        <w:trPr>
          <w:jc w:val="center"/>
        </w:trPr>
        <w:tc>
          <w:tcPr>
            <w:tcW w:w="283" w:type="pct"/>
            <w:vAlign w:val="center"/>
          </w:tcPr>
          <w:p w14:paraId="4A6DE888"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09AC3C7" w14:textId="2D60B489" w:rsidR="00D77C0B" w:rsidRPr="00D77C0B" w:rsidRDefault="00D77C0B" w:rsidP="00633148">
            <w:pPr>
              <w:spacing w:before="40" w:after="40" w:line="264" w:lineRule="auto"/>
              <w:rPr>
                <w:sz w:val="22"/>
                <w:lang w:val="vi-VN"/>
              </w:rPr>
            </w:pPr>
            <w:r w:rsidRPr="002F1CBF">
              <w:rPr>
                <w:sz w:val="22"/>
              </w:rPr>
              <w:t>Ứng dụng vệ tinh Sentinel-2 trong nghiên cứu không gian xanh khu vực Thành phố Huế năm 2017</w:t>
            </w:r>
          </w:p>
        </w:tc>
        <w:tc>
          <w:tcPr>
            <w:tcW w:w="1221" w:type="pct"/>
            <w:vAlign w:val="center"/>
          </w:tcPr>
          <w:p w14:paraId="1C556F0E" w14:textId="77777777" w:rsidR="00D77C0B" w:rsidRPr="002F1CBF" w:rsidRDefault="00D77C0B" w:rsidP="00633148">
            <w:pPr>
              <w:spacing w:before="40" w:after="40" w:line="264" w:lineRule="auto"/>
              <w:rPr>
                <w:bCs/>
                <w:sz w:val="22"/>
              </w:rPr>
            </w:pPr>
            <w:r w:rsidRPr="002F1CBF">
              <w:rPr>
                <w:bCs/>
                <w:sz w:val="22"/>
              </w:rPr>
              <w:t>Nguyễn Văn Tuấn Anh,</w:t>
            </w:r>
          </w:p>
          <w:p w14:paraId="149223B0" w14:textId="77777777" w:rsidR="00D77C0B" w:rsidRPr="002F1CBF" w:rsidRDefault="00D77C0B" w:rsidP="00633148">
            <w:pPr>
              <w:spacing w:before="40" w:after="40" w:line="264" w:lineRule="auto"/>
              <w:rPr>
                <w:sz w:val="22"/>
              </w:rPr>
            </w:pPr>
            <w:r w:rsidRPr="002F1CBF">
              <w:rPr>
                <w:sz w:val="22"/>
              </w:rPr>
              <w:t>KTTĐ - BĐ K39</w:t>
            </w:r>
          </w:p>
        </w:tc>
        <w:tc>
          <w:tcPr>
            <w:tcW w:w="291" w:type="pct"/>
            <w:vAlign w:val="center"/>
          </w:tcPr>
          <w:p w14:paraId="456FC1DF" w14:textId="77777777" w:rsidR="00D77C0B" w:rsidRDefault="00D77C0B" w:rsidP="00633148">
            <w:pPr>
              <w:jc w:val="center"/>
            </w:pPr>
            <w:r w:rsidRPr="00F71BC4">
              <w:rPr>
                <w:sz w:val="22"/>
              </w:rPr>
              <w:t>ĐL-ĐC</w:t>
            </w:r>
          </w:p>
        </w:tc>
        <w:tc>
          <w:tcPr>
            <w:tcW w:w="436" w:type="pct"/>
            <w:shd w:val="clear" w:color="auto" w:fill="auto"/>
          </w:tcPr>
          <w:p w14:paraId="6B6D64EC" w14:textId="77777777" w:rsidR="00D77C0B" w:rsidRDefault="00D77C0B" w:rsidP="00633148">
            <w:pPr>
              <w:jc w:val="center"/>
            </w:pPr>
            <w:r w:rsidRPr="008126A3">
              <w:rPr>
                <w:sz w:val="22"/>
              </w:rPr>
              <w:t>5</w:t>
            </w:r>
          </w:p>
        </w:tc>
        <w:tc>
          <w:tcPr>
            <w:tcW w:w="407" w:type="pct"/>
            <w:vAlign w:val="center"/>
          </w:tcPr>
          <w:p w14:paraId="5EC59490" w14:textId="77777777" w:rsidR="00D77C0B" w:rsidRPr="002F1CBF" w:rsidRDefault="00D77C0B" w:rsidP="00633148">
            <w:pPr>
              <w:jc w:val="center"/>
              <w:rPr>
                <w:sz w:val="22"/>
              </w:rPr>
            </w:pPr>
            <w:r>
              <w:rPr>
                <w:sz w:val="22"/>
              </w:rPr>
              <w:t>Xin GH</w:t>
            </w:r>
          </w:p>
        </w:tc>
        <w:tc>
          <w:tcPr>
            <w:tcW w:w="262" w:type="pct"/>
            <w:vAlign w:val="center"/>
          </w:tcPr>
          <w:p w14:paraId="5CE148A1" w14:textId="77777777" w:rsidR="00D77C0B" w:rsidRPr="002F1CBF" w:rsidRDefault="00D77C0B" w:rsidP="00633148">
            <w:pPr>
              <w:jc w:val="center"/>
              <w:rPr>
                <w:sz w:val="22"/>
              </w:rPr>
            </w:pPr>
          </w:p>
        </w:tc>
      </w:tr>
      <w:tr w:rsidR="00D77C0B" w:rsidRPr="002F1CBF" w14:paraId="4FF02FAD" w14:textId="77777777" w:rsidTr="00D77C0B">
        <w:trPr>
          <w:jc w:val="center"/>
        </w:trPr>
        <w:tc>
          <w:tcPr>
            <w:tcW w:w="283" w:type="pct"/>
            <w:vAlign w:val="center"/>
          </w:tcPr>
          <w:p w14:paraId="6D48CFB1"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D54AB32" w14:textId="77777777" w:rsidR="00D77C0B" w:rsidRPr="002F1CBF" w:rsidRDefault="00D77C0B" w:rsidP="00633148">
            <w:pPr>
              <w:spacing w:before="40" w:after="40" w:line="264" w:lineRule="auto"/>
              <w:rPr>
                <w:rFonts w:ascii="Times New Roman Bold" w:hAnsi="Times New Roman Bold"/>
                <w:spacing w:val="-4"/>
                <w:sz w:val="22"/>
              </w:rPr>
            </w:pPr>
            <w:r w:rsidRPr="002F1CBF">
              <w:rPr>
                <w:sz w:val="22"/>
              </w:rPr>
              <w:t>Nghiên cứu và so sánh đặc tính cố kết sơ cấp và thứ cấp giữa mẫu nguyên dạng và không nguyên dạng của đất bùn sét pha hệ tầng Phú Bài khu vực Thành phố Huế và vùng  phụ cận</w:t>
            </w:r>
          </w:p>
        </w:tc>
        <w:tc>
          <w:tcPr>
            <w:tcW w:w="1221" w:type="pct"/>
            <w:vAlign w:val="center"/>
          </w:tcPr>
          <w:p w14:paraId="5438543C" w14:textId="77777777" w:rsidR="00D77C0B" w:rsidRPr="002F1CBF" w:rsidRDefault="00D77C0B" w:rsidP="00633148">
            <w:pPr>
              <w:spacing w:before="40" w:after="40" w:line="264" w:lineRule="auto"/>
              <w:rPr>
                <w:sz w:val="22"/>
              </w:rPr>
            </w:pPr>
            <w:r>
              <w:rPr>
                <w:sz w:val="22"/>
              </w:rPr>
              <w:t>Dương Phước Huy</w:t>
            </w:r>
            <w:r w:rsidRPr="002F1CBF">
              <w:rPr>
                <w:sz w:val="22"/>
              </w:rPr>
              <w:t>,</w:t>
            </w:r>
          </w:p>
          <w:p w14:paraId="10046F0C" w14:textId="77777777" w:rsidR="00D77C0B" w:rsidRPr="002F1CBF" w:rsidRDefault="00D77C0B" w:rsidP="00633148">
            <w:pPr>
              <w:spacing w:before="40" w:after="40" w:line="264" w:lineRule="auto"/>
              <w:rPr>
                <w:sz w:val="22"/>
              </w:rPr>
            </w:pPr>
            <w:r w:rsidRPr="002F1CBF">
              <w:rPr>
                <w:sz w:val="22"/>
              </w:rPr>
              <w:t>Kỹ thuật Địa chất K39</w:t>
            </w:r>
          </w:p>
        </w:tc>
        <w:tc>
          <w:tcPr>
            <w:tcW w:w="291" w:type="pct"/>
            <w:vAlign w:val="center"/>
          </w:tcPr>
          <w:p w14:paraId="1524CC65" w14:textId="77777777" w:rsidR="00D77C0B" w:rsidRDefault="00D77C0B" w:rsidP="00633148">
            <w:pPr>
              <w:jc w:val="center"/>
            </w:pPr>
            <w:r w:rsidRPr="00F71BC4">
              <w:rPr>
                <w:sz w:val="22"/>
              </w:rPr>
              <w:t>ĐL-ĐC</w:t>
            </w:r>
          </w:p>
        </w:tc>
        <w:tc>
          <w:tcPr>
            <w:tcW w:w="436" w:type="pct"/>
            <w:shd w:val="clear" w:color="auto" w:fill="auto"/>
          </w:tcPr>
          <w:p w14:paraId="3FC1F889" w14:textId="77777777" w:rsidR="00D77C0B" w:rsidRDefault="00D77C0B" w:rsidP="00633148">
            <w:pPr>
              <w:jc w:val="center"/>
            </w:pPr>
            <w:r w:rsidRPr="008126A3">
              <w:rPr>
                <w:sz w:val="22"/>
              </w:rPr>
              <w:t>5</w:t>
            </w:r>
          </w:p>
        </w:tc>
        <w:tc>
          <w:tcPr>
            <w:tcW w:w="407" w:type="pct"/>
            <w:vAlign w:val="center"/>
          </w:tcPr>
          <w:p w14:paraId="0F68824E" w14:textId="77777777" w:rsidR="00D77C0B" w:rsidRPr="002F1CBF" w:rsidRDefault="00D77C0B" w:rsidP="00633148">
            <w:pPr>
              <w:jc w:val="center"/>
              <w:rPr>
                <w:sz w:val="22"/>
              </w:rPr>
            </w:pPr>
          </w:p>
        </w:tc>
        <w:tc>
          <w:tcPr>
            <w:tcW w:w="262" w:type="pct"/>
            <w:vAlign w:val="center"/>
          </w:tcPr>
          <w:p w14:paraId="375B9858" w14:textId="77777777" w:rsidR="00D77C0B" w:rsidRPr="002F1CBF" w:rsidRDefault="00D77C0B" w:rsidP="00633148">
            <w:pPr>
              <w:jc w:val="center"/>
              <w:rPr>
                <w:sz w:val="22"/>
              </w:rPr>
            </w:pPr>
          </w:p>
        </w:tc>
      </w:tr>
      <w:tr w:rsidR="00D77C0B" w:rsidRPr="002F1CBF" w14:paraId="4482CAF1" w14:textId="77777777" w:rsidTr="00D77C0B">
        <w:trPr>
          <w:jc w:val="center"/>
        </w:trPr>
        <w:tc>
          <w:tcPr>
            <w:tcW w:w="283" w:type="pct"/>
            <w:vAlign w:val="center"/>
          </w:tcPr>
          <w:p w14:paraId="4C61D32B"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FEEF1DC" w14:textId="77777777" w:rsidR="00D77C0B" w:rsidRPr="002F1CBF" w:rsidRDefault="00D77C0B" w:rsidP="00633148">
            <w:pPr>
              <w:rPr>
                <w:sz w:val="22"/>
              </w:rPr>
            </w:pPr>
            <w:r w:rsidRPr="002F1CBF">
              <w:rPr>
                <w:sz w:val="22"/>
              </w:rPr>
              <w:t>Nghiên cứu đặc điểm phân bố của cỏ thủy sinh ở khu bảo vệ thủy sản Vũng Bùn, phá Tam Giang – Cầu Hai</w:t>
            </w:r>
            <w:r>
              <w:rPr>
                <w:sz w:val="22"/>
              </w:rPr>
              <w:t>, tỉnh Thừa Thiên Huế</w:t>
            </w:r>
          </w:p>
        </w:tc>
        <w:tc>
          <w:tcPr>
            <w:tcW w:w="1221" w:type="pct"/>
            <w:vAlign w:val="center"/>
          </w:tcPr>
          <w:p w14:paraId="5348BA65" w14:textId="71FAB951" w:rsidR="00D77C0B" w:rsidRPr="002F1CBF" w:rsidRDefault="00D77C0B" w:rsidP="00633148">
            <w:pPr>
              <w:rPr>
                <w:sz w:val="22"/>
              </w:rPr>
            </w:pPr>
            <w:r w:rsidRPr="002F1CBF">
              <w:rPr>
                <w:sz w:val="22"/>
              </w:rPr>
              <w:t>Nguyễn Lê Hồng Hoa, KHMT K39A</w:t>
            </w:r>
          </w:p>
        </w:tc>
        <w:tc>
          <w:tcPr>
            <w:tcW w:w="291" w:type="pct"/>
            <w:vAlign w:val="center"/>
          </w:tcPr>
          <w:p w14:paraId="2823A65C" w14:textId="77777777" w:rsidR="00D77C0B" w:rsidRPr="002F1CBF" w:rsidRDefault="00D77C0B" w:rsidP="00633148">
            <w:pPr>
              <w:jc w:val="center"/>
              <w:rPr>
                <w:sz w:val="22"/>
              </w:rPr>
            </w:pPr>
            <w:r>
              <w:rPr>
                <w:sz w:val="22"/>
              </w:rPr>
              <w:t>Môi trường</w:t>
            </w:r>
          </w:p>
        </w:tc>
        <w:tc>
          <w:tcPr>
            <w:tcW w:w="436" w:type="pct"/>
            <w:shd w:val="clear" w:color="auto" w:fill="auto"/>
          </w:tcPr>
          <w:p w14:paraId="7AB1DFF3" w14:textId="77777777" w:rsidR="00D77C0B" w:rsidRDefault="00D77C0B" w:rsidP="00633148">
            <w:pPr>
              <w:jc w:val="center"/>
            </w:pPr>
            <w:r w:rsidRPr="00D04640">
              <w:rPr>
                <w:sz w:val="22"/>
              </w:rPr>
              <w:t>5</w:t>
            </w:r>
          </w:p>
        </w:tc>
        <w:tc>
          <w:tcPr>
            <w:tcW w:w="407" w:type="pct"/>
            <w:vAlign w:val="center"/>
          </w:tcPr>
          <w:p w14:paraId="14E966E4" w14:textId="77777777" w:rsidR="00D77C0B" w:rsidRPr="002F1CBF" w:rsidRDefault="00D77C0B" w:rsidP="00633148">
            <w:pPr>
              <w:jc w:val="center"/>
              <w:rPr>
                <w:sz w:val="22"/>
              </w:rPr>
            </w:pPr>
            <w:r w:rsidRPr="008C469F">
              <w:rPr>
                <w:sz w:val="22"/>
              </w:rPr>
              <w:t>Xin GH</w:t>
            </w:r>
          </w:p>
        </w:tc>
        <w:tc>
          <w:tcPr>
            <w:tcW w:w="262" w:type="pct"/>
            <w:vAlign w:val="center"/>
          </w:tcPr>
          <w:p w14:paraId="591CE4CF" w14:textId="77777777" w:rsidR="00D77C0B" w:rsidRPr="002F1CBF" w:rsidRDefault="00D77C0B" w:rsidP="00633148">
            <w:pPr>
              <w:jc w:val="center"/>
              <w:rPr>
                <w:sz w:val="22"/>
              </w:rPr>
            </w:pPr>
          </w:p>
        </w:tc>
      </w:tr>
      <w:tr w:rsidR="00D77C0B" w:rsidRPr="002F1CBF" w14:paraId="2B512AF4" w14:textId="77777777" w:rsidTr="00D77C0B">
        <w:trPr>
          <w:jc w:val="center"/>
        </w:trPr>
        <w:tc>
          <w:tcPr>
            <w:tcW w:w="283" w:type="pct"/>
            <w:vAlign w:val="center"/>
          </w:tcPr>
          <w:p w14:paraId="68B04F0C"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4ED574D9" w14:textId="77777777" w:rsidR="00D77C0B" w:rsidRPr="002F1CBF" w:rsidRDefault="00D77C0B" w:rsidP="00633148">
            <w:pPr>
              <w:rPr>
                <w:sz w:val="22"/>
              </w:rPr>
            </w:pPr>
            <w:r w:rsidRPr="002F1CBF">
              <w:rPr>
                <w:sz w:val="22"/>
              </w:rPr>
              <w:t>Hiện trạng và giải pháp cải thiện điều kiện vệ sinh môi trường ở xã Hương Vinh, thị xã Hương Trà, tỉnh Thừa Thiên Huế.</w:t>
            </w:r>
          </w:p>
        </w:tc>
        <w:tc>
          <w:tcPr>
            <w:tcW w:w="1221" w:type="pct"/>
            <w:vAlign w:val="center"/>
          </w:tcPr>
          <w:p w14:paraId="3DBDDE92" w14:textId="3AA4588E" w:rsidR="00D77C0B" w:rsidRPr="002F1CBF" w:rsidRDefault="00D77C0B" w:rsidP="00633148">
            <w:pPr>
              <w:rPr>
                <w:sz w:val="22"/>
              </w:rPr>
            </w:pPr>
            <w:r w:rsidRPr="002F1CBF">
              <w:rPr>
                <w:sz w:val="22"/>
              </w:rPr>
              <w:t>Nguyễn Huy, KHMT K39A</w:t>
            </w:r>
          </w:p>
        </w:tc>
        <w:tc>
          <w:tcPr>
            <w:tcW w:w="291" w:type="pct"/>
            <w:vAlign w:val="center"/>
          </w:tcPr>
          <w:p w14:paraId="38106C91" w14:textId="77777777" w:rsidR="00D77C0B" w:rsidRDefault="00D77C0B" w:rsidP="00633148">
            <w:pPr>
              <w:jc w:val="center"/>
            </w:pPr>
            <w:r w:rsidRPr="00065C9E">
              <w:rPr>
                <w:sz w:val="22"/>
              </w:rPr>
              <w:t>Môi trường</w:t>
            </w:r>
          </w:p>
        </w:tc>
        <w:tc>
          <w:tcPr>
            <w:tcW w:w="436" w:type="pct"/>
            <w:shd w:val="clear" w:color="auto" w:fill="auto"/>
          </w:tcPr>
          <w:p w14:paraId="6921D53C" w14:textId="77777777" w:rsidR="00D77C0B" w:rsidRDefault="00D77C0B" w:rsidP="00633148">
            <w:pPr>
              <w:jc w:val="center"/>
            </w:pPr>
            <w:r w:rsidRPr="00D04640">
              <w:rPr>
                <w:sz w:val="22"/>
              </w:rPr>
              <w:t>5</w:t>
            </w:r>
          </w:p>
        </w:tc>
        <w:tc>
          <w:tcPr>
            <w:tcW w:w="407" w:type="pct"/>
            <w:vAlign w:val="center"/>
          </w:tcPr>
          <w:p w14:paraId="51FE417A" w14:textId="77777777" w:rsidR="00D77C0B" w:rsidRPr="002F1CBF" w:rsidRDefault="00D77C0B" w:rsidP="00633148">
            <w:pPr>
              <w:jc w:val="center"/>
              <w:rPr>
                <w:sz w:val="22"/>
              </w:rPr>
            </w:pPr>
            <w:r>
              <w:rPr>
                <w:sz w:val="22"/>
              </w:rPr>
              <w:t>Xin gh</w:t>
            </w:r>
          </w:p>
        </w:tc>
        <w:tc>
          <w:tcPr>
            <w:tcW w:w="262" w:type="pct"/>
            <w:vAlign w:val="center"/>
          </w:tcPr>
          <w:p w14:paraId="2222C7A1" w14:textId="77777777" w:rsidR="00D77C0B" w:rsidRPr="002F1CBF" w:rsidRDefault="00D77C0B" w:rsidP="00633148">
            <w:pPr>
              <w:jc w:val="center"/>
              <w:rPr>
                <w:sz w:val="22"/>
              </w:rPr>
            </w:pPr>
          </w:p>
        </w:tc>
      </w:tr>
      <w:tr w:rsidR="00D77C0B" w:rsidRPr="002F1CBF" w14:paraId="051E456C" w14:textId="77777777" w:rsidTr="00D77C0B">
        <w:trPr>
          <w:jc w:val="center"/>
        </w:trPr>
        <w:tc>
          <w:tcPr>
            <w:tcW w:w="283" w:type="pct"/>
            <w:vAlign w:val="center"/>
          </w:tcPr>
          <w:p w14:paraId="63E9A6B5"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5AD6651" w14:textId="77777777" w:rsidR="00D77C0B" w:rsidRPr="002F1CBF" w:rsidRDefault="00D77C0B" w:rsidP="00633148">
            <w:pPr>
              <w:rPr>
                <w:sz w:val="22"/>
              </w:rPr>
            </w:pPr>
            <w:r w:rsidRPr="002F1CBF">
              <w:rPr>
                <w:sz w:val="22"/>
              </w:rPr>
              <w:t>Thực trạng sản xuất rau sạch hộ gia đình tại thôn Thành Trung, xã Quảng Thành, huyện Quảng Điền, tỉnh Thừa Thiên Huế</w:t>
            </w:r>
          </w:p>
        </w:tc>
        <w:tc>
          <w:tcPr>
            <w:tcW w:w="1221" w:type="pct"/>
            <w:vAlign w:val="center"/>
          </w:tcPr>
          <w:p w14:paraId="383AEEDE" w14:textId="77777777" w:rsidR="00D77C0B" w:rsidRPr="002F1CBF" w:rsidRDefault="00D77C0B" w:rsidP="00633148">
            <w:pPr>
              <w:rPr>
                <w:sz w:val="22"/>
              </w:rPr>
            </w:pPr>
            <w:r w:rsidRPr="002F1CBF">
              <w:rPr>
                <w:sz w:val="22"/>
              </w:rPr>
              <w:t>Nguyễn Đắ</w:t>
            </w:r>
            <w:r>
              <w:rPr>
                <w:sz w:val="22"/>
              </w:rPr>
              <w:t>c</w:t>
            </w:r>
            <w:r w:rsidRPr="002F1CBF">
              <w:rPr>
                <w:sz w:val="22"/>
              </w:rPr>
              <w:t xml:space="preserve"> Hoàng Long, KHMT K39B</w:t>
            </w:r>
          </w:p>
        </w:tc>
        <w:tc>
          <w:tcPr>
            <w:tcW w:w="291" w:type="pct"/>
            <w:vAlign w:val="center"/>
          </w:tcPr>
          <w:p w14:paraId="47EA9264" w14:textId="77777777" w:rsidR="00D77C0B" w:rsidRDefault="00D77C0B" w:rsidP="00633148">
            <w:pPr>
              <w:jc w:val="center"/>
            </w:pPr>
            <w:r w:rsidRPr="00065C9E">
              <w:rPr>
                <w:sz w:val="22"/>
              </w:rPr>
              <w:t>Môi trường</w:t>
            </w:r>
          </w:p>
        </w:tc>
        <w:tc>
          <w:tcPr>
            <w:tcW w:w="436" w:type="pct"/>
            <w:shd w:val="clear" w:color="auto" w:fill="auto"/>
          </w:tcPr>
          <w:p w14:paraId="0CFED4B5" w14:textId="77777777" w:rsidR="00D77C0B" w:rsidRDefault="00D77C0B" w:rsidP="00633148">
            <w:pPr>
              <w:jc w:val="center"/>
            </w:pPr>
            <w:r w:rsidRPr="00D04640">
              <w:rPr>
                <w:sz w:val="22"/>
              </w:rPr>
              <w:t>5</w:t>
            </w:r>
          </w:p>
        </w:tc>
        <w:tc>
          <w:tcPr>
            <w:tcW w:w="407" w:type="pct"/>
          </w:tcPr>
          <w:p w14:paraId="2732D715" w14:textId="77777777" w:rsidR="00D77C0B" w:rsidRDefault="00D77C0B" w:rsidP="00633148">
            <w:pPr>
              <w:jc w:val="center"/>
            </w:pPr>
            <w:r w:rsidRPr="008B7A9D">
              <w:rPr>
                <w:sz w:val="22"/>
              </w:rPr>
              <w:t>Khá</w:t>
            </w:r>
          </w:p>
        </w:tc>
        <w:tc>
          <w:tcPr>
            <w:tcW w:w="262" w:type="pct"/>
            <w:vAlign w:val="center"/>
          </w:tcPr>
          <w:p w14:paraId="6472045D" w14:textId="77777777" w:rsidR="00D77C0B" w:rsidRPr="002F1CBF" w:rsidRDefault="00D77C0B" w:rsidP="00633148">
            <w:pPr>
              <w:jc w:val="center"/>
              <w:rPr>
                <w:sz w:val="22"/>
              </w:rPr>
            </w:pPr>
          </w:p>
        </w:tc>
      </w:tr>
      <w:tr w:rsidR="00D77C0B" w:rsidRPr="002F1CBF" w14:paraId="24D223EF" w14:textId="77777777" w:rsidTr="00D77C0B">
        <w:trPr>
          <w:jc w:val="center"/>
        </w:trPr>
        <w:tc>
          <w:tcPr>
            <w:tcW w:w="283" w:type="pct"/>
            <w:vAlign w:val="center"/>
          </w:tcPr>
          <w:p w14:paraId="7559E758"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50D1421" w14:textId="77777777" w:rsidR="00D77C0B" w:rsidRPr="002F1CBF" w:rsidRDefault="00D77C0B" w:rsidP="00633148">
            <w:pPr>
              <w:rPr>
                <w:sz w:val="22"/>
              </w:rPr>
            </w:pPr>
            <w:r w:rsidRPr="002F1CBF">
              <w:rPr>
                <w:sz w:val="22"/>
              </w:rPr>
              <w:t>Nghiên cứu sự ảnh hưởng của hoạt động nuôi cá lồng hai bên bờ đến chất lượng nước sông Bồ đoạn chảy qua xã Quảng Thọ huyện Quảng Điền, tỉ</w:t>
            </w:r>
            <w:r>
              <w:rPr>
                <w:sz w:val="22"/>
              </w:rPr>
              <w:t>nh Thừa Thiên Huế</w:t>
            </w:r>
          </w:p>
        </w:tc>
        <w:tc>
          <w:tcPr>
            <w:tcW w:w="1221" w:type="pct"/>
            <w:vAlign w:val="center"/>
          </w:tcPr>
          <w:p w14:paraId="31CA04E4" w14:textId="77777777" w:rsidR="00D77C0B" w:rsidRPr="002F1CBF" w:rsidRDefault="00D77C0B" w:rsidP="00633148">
            <w:pPr>
              <w:rPr>
                <w:sz w:val="22"/>
              </w:rPr>
            </w:pPr>
            <w:r w:rsidRPr="002F1CBF">
              <w:rPr>
                <w:bCs/>
                <w:sz w:val="22"/>
              </w:rPr>
              <w:t>Nguyễn Hữu Chí Tư, KHMT K39B</w:t>
            </w:r>
          </w:p>
        </w:tc>
        <w:tc>
          <w:tcPr>
            <w:tcW w:w="291" w:type="pct"/>
            <w:vAlign w:val="center"/>
          </w:tcPr>
          <w:p w14:paraId="2E2A5C92" w14:textId="77777777" w:rsidR="00D77C0B" w:rsidRDefault="00D77C0B" w:rsidP="00633148">
            <w:pPr>
              <w:jc w:val="center"/>
            </w:pPr>
            <w:r w:rsidRPr="00065C9E">
              <w:rPr>
                <w:sz w:val="22"/>
              </w:rPr>
              <w:t>Môi trường</w:t>
            </w:r>
          </w:p>
        </w:tc>
        <w:tc>
          <w:tcPr>
            <w:tcW w:w="436" w:type="pct"/>
            <w:shd w:val="clear" w:color="auto" w:fill="auto"/>
          </w:tcPr>
          <w:p w14:paraId="2A2E1A4B" w14:textId="77777777" w:rsidR="00D77C0B" w:rsidRDefault="00D77C0B" w:rsidP="00633148">
            <w:pPr>
              <w:jc w:val="center"/>
            </w:pPr>
            <w:r w:rsidRPr="00D04640">
              <w:rPr>
                <w:sz w:val="22"/>
              </w:rPr>
              <w:t>5</w:t>
            </w:r>
          </w:p>
        </w:tc>
        <w:tc>
          <w:tcPr>
            <w:tcW w:w="407" w:type="pct"/>
          </w:tcPr>
          <w:p w14:paraId="45B36D23" w14:textId="77777777" w:rsidR="00D77C0B" w:rsidRDefault="00D77C0B" w:rsidP="00633148">
            <w:pPr>
              <w:jc w:val="center"/>
            </w:pPr>
            <w:r w:rsidRPr="008B7A9D">
              <w:rPr>
                <w:sz w:val="22"/>
              </w:rPr>
              <w:t>Khá</w:t>
            </w:r>
          </w:p>
        </w:tc>
        <w:tc>
          <w:tcPr>
            <w:tcW w:w="262" w:type="pct"/>
            <w:vAlign w:val="center"/>
          </w:tcPr>
          <w:p w14:paraId="0F6EB2E8" w14:textId="77777777" w:rsidR="00D77C0B" w:rsidRPr="002F1CBF" w:rsidRDefault="00D77C0B" w:rsidP="00633148">
            <w:pPr>
              <w:jc w:val="center"/>
              <w:rPr>
                <w:sz w:val="22"/>
              </w:rPr>
            </w:pPr>
          </w:p>
        </w:tc>
      </w:tr>
      <w:tr w:rsidR="00D77C0B" w:rsidRPr="002F1CBF" w14:paraId="68045870" w14:textId="77777777" w:rsidTr="00D77C0B">
        <w:trPr>
          <w:jc w:val="center"/>
        </w:trPr>
        <w:tc>
          <w:tcPr>
            <w:tcW w:w="283" w:type="pct"/>
            <w:vAlign w:val="center"/>
          </w:tcPr>
          <w:p w14:paraId="2CB93D66"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9754706" w14:textId="77777777" w:rsidR="00D77C0B" w:rsidRPr="002F1CBF" w:rsidRDefault="00D77C0B" w:rsidP="00633148">
            <w:pPr>
              <w:rPr>
                <w:sz w:val="22"/>
              </w:rPr>
            </w:pPr>
            <w:r w:rsidRPr="002F1CBF">
              <w:rPr>
                <w:sz w:val="22"/>
              </w:rPr>
              <w:t>Đánh giá mức độ hài lòng về dịch vụ thu gom và vận chuyển rác thải sinh hoạt của người dân phường Trường An và phường Phước Vĩnh, thành phố Huế</w:t>
            </w:r>
          </w:p>
        </w:tc>
        <w:tc>
          <w:tcPr>
            <w:tcW w:w="1221" w:type="pct"/>
            <w:vAlign w:val="center"/>
          </w:tcPr>
          <w:p w14:paraId="44EF51C8" w14:textId="4DE60A70" w:rsidR="00D77C0B" w:rsidRPr="002F1CBF" w:rsidRDefault="00D77C0B" w:rsidP="00633148">
            <w:pPr>
              <w:rPr>
                <w:sz w:val="22"/>
              </w:rPr>
            </w:pPr>
            <w:r w:rsidRPr="002F1CBF">
              <w:rPr>
                <w:sz w:val="22"/>
              </w:rPr>
              <w:t>Trần Thị Thanh Thương, KHMT K39B</w:t>
            </w:r>
          </w:p>
        </w:tc>
        <w:tc>
          <w:tcPr>
            <w:tcW w:w="291" w:type="pct"/>
            <w:vAlign w:val="center"/>
          </w:tcPr>
          <w:p w14:paraId="2C2141E6" w14:textId="77777777" w:rsidR="00D77C0B" w:rsidRDefault="00D77C0B" w:rsidP="00633148">
            <w:pPr>
              <w:jc w:val="center"/>
            </w:pPr>
            <w:r w:rsidRPr="00065C9E">
              <w:rPr>
                <w:sz w:val="22"/>
              </w:rPr>
              <w:t>Môi trường</w:t>
            </w:r>
          </w:p>
        </w:tc>
        <w:tc>
          <w:tcPr>
            <w:tcW w:w="436" w:type="pct"/>
            <w:shd w:val="clear" w:color="auto" w:fill="auto"/>
          </w:tcPr>
          <w:p w14:paraId="12E9CFAD" w14:textId="77777777" w:rsidR="00D77C0B" w:rsidRDefault="00D77C0B" w:rsidP="00633148">
            <w:pPr>
              <w:jc w:val="center"/>
            </w:pPr>
            <w:r w:rsidRPr="00D04640">
              <w:rPr>
                <w:sz w:val="22"/>
              </w:rPr>
              <w:t>5</w:t>
            </w:r>
          </w:p>
        </w:tc>
        <w:tc>
          <w:tcPr>
            <w:tcW w:w="407" w:type="pct"/>
          </w:tcPr>
          <w:p w14:paraId="2ED0DF63" w14:textId="77777777" w:rsidR="00D77C0B" w:rsidRDefault="00D77C0B" w:rsidP="00633148">
            <w:pPr>
              <w:jc w:val="center"/>
            </w:pPr>
            <w:r w:rsidRPr="008B7A9D">
              <w:rPr>
                <w:sz w:val="22"/>
              </w:rPr>
              <w:t>Khá</w:t>
            </w:r>
          </w:p>
        </w:tc>
        <w:tc>
          <w:tcPr>
            <w:tcW w:w="262" w:type="pct"/>
            <w:vAlign w:val="center"/>
          </w:tcPr>
          <w:p w14:paraId="1E16B401" w14:textId="77777777" w:rsidR="00D77C0B" w:rsidRPr="002F1CBF" w:rsidRDefault="00D77C0B" w:rsidP="00633148">
            <w:pPr>
              <w:jc w:val="center"/>
              <w:rPr>
                <w:sz w:val="22"/>
              </w:rPr>
            </w:pPr>
          </w:p>
        </w:tc>
      </w:tr>
      <w:tr w:rsidR="00D77C0B" w:rsidRPr="002F1CBF" w14:paraId="3E74BADE" w14:textId="77777777" w:rsidTr="00D77C0B">
        <w:trPr>
          <w:jc w:val="center"/>
        </w:trPr>
        <w:tc>
          <w:tcPr>
            <w:tcW w:w="283" w:type="pct"/>
            <w:vAlign w:val="center"/>
          </w:tcPr>
          <w:p w14:paraId="09C1A4D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64DEACDE" w14:textId="77777777" w:rsidR="00D77C0B" w:rsidRPr="002F1CBF" w:rsidRDefault="00D77C0B" w:rsidP="00633148">
            <w:pPr>
              <w:rPr>
                <w:sz w:val="22"/>
              </w:rPr>
            </w:pPr>
            <w:r w:rsidRPr="002F1CBF">
              <w:rPr>
                <w:sz w:val="22"/>
              </w:rPr>
              <w:t>Nghiên cứu và đề xuất giải pháp mảng xanh góp phần giảm nhiệt và tạo thẩm mỹ cho công trình kiến trúc khu nhà ở</w:t>
            </w:r>
          </w:p>
        </w:tc>
        <w:tc>
          <w:tcPr>
            <w:tcW w:w="1221" w:type="pct"/>
            <w:vAlign w:val="center"/>
          </w:tcPr>
          <w:p w14:paraId="4D9AA0C8" w14:textId="77777777" w:rsidR="00D77C0B" w:rsidRPr="002F1CBF" w:rsidRDefault="00D77C0B" w:rsidP="00633148">
            <w:pPr>
              <w:rPr>
                <w:bCs/>
                <w:sz w:val="22"/>
              </w:rPr>
            </w:pPr>
            <w:r w:rsidRPr="002F1CBF">
              <w:rPr>
                <w:bCs/>
                <w:sz w:val="22"/>
              </w:rPr>
              <w:t xml:space="preserve">Nguyễn Đại Hoàng, KT </w:t>
            </w:r>
            <w:r w:rsidRPr="002F1CBF">
              <w:rPr>
                <w:sz w:val="22"/>
              </w:rPr>
              <w:t>K38</w:t>
            </w:r>
          </w:p>
        </w:tc>
        <w:tc>
          <w:tcPr>
            <w:tcW w:w="291" w:type="pct"/>
            <w:vAlign w:val="center"/>
          </w:tcPr>
          <w:p w14:paraId="4016F438" w14:textId="77777777" w:rsidR="00D77C0B" w:rsidRPr="00784ED7" w:rsidRDefault="00D77C0B" w:rsidP="00633148">
            <w:pPr>
              <w:jc w:val="center"/>
              <w:rPr>
                <w:sz w:val="22"/>
              </w:rPr>
            </w:pPr>
            <w:r>
              <w:rPr>
                <w:sz w:val="22"/>
              </w:rPr>
              <w:t>Kiến trúc</w:t>
            </w:r>
          </w:p>
        </w:tc>
        <w:tc>
          <w:tcPr>
            <w:tcW w:w="436" w:type="pct"/>
            <w:shd w:val="clear" w:color="auto" w:fill="auto"/>
          </w:tcPr>
          <w:p w14:paraId="4BA3E0D5" w14:textId="77777777" w:rsidR="00D77C0B" w:rsidRDefault="00D77C0B" w:rsidP="00633148">
            <w:pPr>
              <w:jc w:val="center"/>
            </w:pPr>
            <w:r w:rsidRPr="00D04640">
              <w:rPr>
                <w:sz w:val="22"/>
              </w:rPr>
              <w:t>5</w:t>
            </w:r>
          </w:p>
        </w:tc>
        <w:tc>
          <w:tcPr>
            <w:tcW w:w="407" w:type="pct"/>
            <w:vAlign w:val="center"/>
          </w:tcPr>
          <w:p w14:paraId="68F53912" w14:textId="77777777" w:rsidR="00D77C0B" w:rsidRPr="002F1CBF" w:rsidRDefault="00D77C0B" w:rsidP="00633148">
            <w:pPr>
              <w:jc w:val="center"/>
              <w:rPr>
                <w:sz w:val="22"/>
              </w:rPr>
            </w:pPr>
            <w:r>
              <w:rPr>
                <w:sz w:val="22"/>
              </w:rPr>
              <w:t>24/12/tốt</w:t>
            </w:r>
          </w:p>
        </w:tc>
        <w:tc>
          <w:tcPr>
            <w:tcW w:w="262" w:type="pct"/>
            <w:vAlign w:val="center"/>
          </w:tcPr>
          <w:p w14:paraId="229B64BF" w14:textId="77777777" w:rsidR="00D77C0B" w:rsidRPr="002F1CBF" w:rsidRDefault="00D77C0B" w:rsidP="00633148">
            <w:pPr>
              <w:jc w:val="center"/>
              <w:rPr>
                <w:sz w:val="22"/>
              </w:rPr>
            </w:pPr>
          </w:p>
        </w:tc>
      </w:tr>
      <w:tr w:rsidR="00D77C0B" w:rsidRPr="002F1CBF" w14:paraId="3F314353" w14:textId="77777777" w:rsidTr="00D77C0B">
        <w:trPr>
          <w:jc w:val="center"/>
        </w:trPr>
        <w:tc>
          <w:tcPr>
            <w:tcW w:w="283" w:type="pct"/>
            <w:vAlign w:val="center"/>
          </w:tcPr>
          <w:p w14:paraId="1F31BB6E"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1F02A33" w14:textId="77777777" w:rsidR="00D77C0B" w:rsidRPr="002F1CBF" w:rsidRDefault="00D77C0B" w:rsidP="00633148">
            <w:pPr>
              <w:rPr>
                <w:sz w:val="22"/>
              </w:rPr>
            </w:pPr>
            <w:r w:rsidRPr="002F1CBF">
              <w:rPr>
                <w:sz w:val="22"/>
              </w:rPr>
              <w:t>Nghiên cứu đề xuất một số chỉ dẫn kỹ thuật về liên kết gạch hoa bê tông trang trí</w:t>
            </w:r>
          </w:p>
        </w:tc>
        <w:tc>
          <w:tcPr>
            <w:tcW w:w="1221" w:type="pct"/>
            <w:vAlign w:val="center"/>
          </w:tcPr>
          <w:p w14:paraId="058FCC0F" w14:textId="77777777" w:rsidR="00D77C0B" w:rsidRPr="002F1CBF" w:rsidRDefault="00D77C0B" w:rsidP="00633148">
            <w:pPr>
              <w:rPr>
                <w:sz w:val="22"/>
              </w:rPr>
            </w:pPr>
            <w:r w:rsidRPr="002F1CBF">
              <w:rPr>
                <w:bCs/>
                <w:sz w:val="22"/>
              </w:rPr>
              <w:t>Lê Hữu Hưng, KT  K38</w:t>
            </w:r>
          </w:p>
        </w:tc>
        <w:tc>
          <w:tcPr>
            <w:tcW w:w="291" w:type="pct"/>
            <w:vAlign w:val="center"/>
          </w:tcPr>
          <w:p w14:paraId="789413A4" w14:textId="77777777" w:rsidR="00D77C0B" w:rsidRPr="002F1CBF" w:rsidRDefault="00D77C0B" w:rsidP="00633148">
            <w:pPr>
              <w:jc w:val="center"/>
              <w:rPr>
                <w:sz w:val="22"/>
                <w:lang w:val="vi-VN"/>
              </w:rPr>
            </w:pPr>
            <w:r w:rsidRPr="00784ED7">
              <w:rPr>
                <w:sz w:val="22"/>
              </w:rPr>
              <w:t>Kiến trúc</w:t>
            </w:r>
          </w:p>
        </w:tc>
        <w:tc>
          <w:tcPr>
            <w:tcW w:w="436" w:type="pct"/>
            <w:shd w:val="clear" w:color="auto" w:fill="auto"/>
          </w:tcPr>
          <w:p w14:paraId="63C2839F" w14:textId="77777777" w:rsidR="00D77C0B" w:rsidRDefault="00D77C0B" w:rsidP="00633148">
            <w:pPr>
              <w:jc w:val="center"/>
            </w:pPr>
            <w:r w:rsidRPr="00D04640">
              <w:rPr>
                <w:sz w:val="22"/>
              </w:rPr>
              <w:t>5</w:t>
            </w:r>
          </w:p>
        </w:tc>
        <w:tc>
          <w:tcPr>
            <w:tcW w:w="407" w:type="pct"/>
            <w:vAlign w:val="center"/>
          </w:tcPr>
          <w:p w14:paraId="38404D25" w14:textId="77777777" w:rsidR="00D77C0B" w:rsidRPr="002F1CBF" w:rsidRDefault="00D77C0B" w:rsidP="00633148">
            <w:pPr>
              <w:jc w:val="center"/>
              <w:rPr>
                <w:sz w:val="22"/>
              </w:rPr>
            </w:pPr>
            <w:r>
              <w:rPr>
                <w:sz w:val="22"/>
              </w:rPr>
              <w:t>Xin GH</w:t>
            </w:r>
          </w:p>
        </w:tc>
        <w:tc>
          <w:tcPr>
            <w:tcW w:w="262" w:type="pct"/>
            <w:vAlign w:val="center"/>
          </w:tcPr>
          <w:p w14:paraId="15DC4AE0" w14:textId="77777777" w:rsidR="00D77C0B" w:rsidRPr="002F1CBF" w:rsidRDefault="00D77C0B" w:rsidP="00633148">
            <w:pPr>
              <w:jc w:val="center"/>
              <w:rPr>
                <w:sz w:val="22"/>
              </w:rPr>
            </w:pPr>
          </w:p>
        </w:tc>
      </w:tr>
      <w:tr w:rsidR="00D77C0B" w:rsidRPr="002F1CBF" w14:paraId="366B3EB4" w14:textId="77777777" w:rsidTr="00D77C0B">
        <w:trPr>
          <w:jc w:val="center"/>
        </w:trPr>
        <w:tc>
          <w:tcPr>
            <w:tcW w:w="283" w:type="pct"/>
            <w:vAlign w:val="center"/>
          </w:tcPr>
          <w:p w14:paraId="5FF099B9"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C462E7E" w14:textId="77777777" w:rsidR="00D77C0B" w:rsidRPr="002F1CBF" w:rsidRDefault="00D77C0B" w:rsidP="00633148">
            <w:pPr>
              <w:rPr>
                <w:sz w:val="22"/>
              </w:rPr>
            </w:pPr>
            <w:r w:rsidRPr="002F1CBF">
              <w:rPr>
                <w:sz w:val="22"/>
              </w:rPr>
              <w:t>Tiểu thuyết điều kỳ diệu của tiệm tạp hóa namiya (Higashino Keigo) nhìn từ ký kiệu học văn hóa của Iu.m. Lotman</w:t>
            </w:r>
          </w:p>
        </w:tc>
        <w:tc>
          <w:tcPr>
            <w:tcW w:w="1221" w:type="pct"/>
            <w:vAlign w:val="center"/>
          </w:tcPr>
          <w:p w14:paraId="1B725AE9" w14:textId="77777777" w:rsidR="00D77C0B" w:rsidRPr="002F1CBF" w:rsidRDefault="00D77C0B" w:rsidP="00633148">
            <w:pPr>
              <w:rPr>
                <w:sz w:val="22"/>
              </w:rPr>
            </w:pPr>
            <w:r w:rsidRPr="002F1CBF">
              <w:rPr>
                <w:sz w:val="22"/>
              </w:rPr>
              <w:t>Nguyễn Vũ Thảo Linh , Văn K39A</w:t>
            </w:r>
          </w:p>
        </w:tc>
        <w:tc>
          <w:tcPr>
            <w:tcW w:w="291" w:type="pct"/>
            <w:vAlign w:val="center"/>
          </w:tcPr>
          <w:p w14:paraId="0D166CE5" w14:textId="77777777" w:rsidR="00D77C0B" w:rsidRPr="002F1CBF" w:rsidRDefault="00D77C0B" w:rsidP="00633148">
            <w:pPr>
              <w:jc w:val="center"/>
              <w:rPr>
                <w:sz w:val="22"/>
              </w:rPr>
            </w:pPr>
            <w:r>
              <w:rPr>
                <w:sz w:val="22"/>
              </w:rPr>
              <w:t>Văn</w:t>
            </w:r>
          </w:p>
        </w:tc>
        <w:tc>
          <w:tcPr>
            <w:tcW w:w="436" w:type="pct"/>
            <w:shd w:val="clear" w:color="auto" w:fill="auto"/>
          </w:tcPr>
          <w:p w14:paraId="305C5546" w14:textId="77777777" w:rsidR="00D77C0B" w:rsidRDefault="00D77C0B" w:rsidP="00633148">
            <w:pPr>
              <w:jc w:val="center"/>
            </w:pPr>
            <w:r w:rsidRPr="00D04640">
              <w:rPr>
                <w:sz w:val="22"/>
              </w:rPr>
              <w:t>5</w:t>
            </w:r>
          </w:p>
        </w:tc>
        <w:tc>
          <w:tcPr>
            <w:tcW w:w="407" w:type="pct"/>
            <w:vAlign w:val="center"/>
          </w:tcPr>
          <w:p w14:paraId="61402E3A" w14:textId="77777777" w:rsidR="00D77C0B" w:rsidRPr="002F1CBF" w:rsidRDefault="00D77C0B" w:rsidP="00633148">
            <w:pPr>
              <w:jc w:val="center"/>
              <w:rPr>
                <w:sz w:val="22"/>
              </w:rPr>
            </w:pPr>
            <w:r>
              <w:rPr>
                <w:sz w:val="22"/>
              </w:rPr>
              <w:t>20/12/18 Tốt</w:t>
            </w:r>
          </w:p>
        </w:tc>
        <w:tc>
          <w:tcPr>
            <w:tcW w:w="262" w:type="pct"/>
            <w:vAlign w:val="center"/>
          </w:tcPr>
          <w:p w14:paraId="763A5211" w14:textId="77777777" w:rsidR="00D77C0B" w:rsidRPr="002F1CBF" w:rsidRDefault="00D77C0B" w:rsidP="00633148">
            <w:pPr>
              <w:jc w:val="center"/>
              <w:rPr>
                <w:sz w:val="22"/>
              </w:rPr>
            </w:pPr>
          </w:p>
        </w:tc>
      </w:tr>
      <w:tr w:rsidR="00D77C0B" w:rsidRPr="002F1CBF" w14:paraId="72B9BA27" w14:textId="77777777" w:rsidTr="00D77C0B">
        <w:trPr>
          <w:jc w:val="center"/>
        </w:trPr>
        <w:tc>
          <w:tcPr>
            <w:tcW w:w="283" w:type="pct"/>
            <w:vAlign w:val="center"/>
          </w:tcPr>
          <w:p w14:paraId="4B5141DA"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7582675" w14:textId="77777777" w:rsidR="00D77C0B" w:rsidRPr="002F1CBF" w:rsidRDefault="00D77C0B" w:rsidP="00633148">
            <w:pPr>
              <w:spacing w:before="60" w:after="60"/>
              <w:rPr>
                <w:sz w:val="22"/>
              </w:rPr>
            </w:pPr>
            <w:r w:rsidRPr="002F1CBF">
              <w:rPr>
                <w:sz w:val="22"/>
              </w:rPr>
              <w:t xml:space="preserve">Phương thức chuyển thể truyện cổ tích </w:t>
            </w:r>
            <w:r w:rsidRPr="00A17BDA">
              <w:rPr>
                <w:i/>
                <w:sz w:val="22"/>
              </w:rPr>
              <w:t>Tấm cám</w:t>
            </w:r>
            <w:r w:rsidRPr="002F1CBF">
              <w:rPr>
                <w:sz w:val="22"/>
              </w:rPr>
              <w:t xml:space="preserve"> </w:t>
            </w:r>
            <w:r w:rsidRPr="00A17BDA">
              <w:rPr>
                <w:i/>
                <w:sz w:val="22"/>
              </w:rPr>
              <w:t xml:space="preserve">và Công chúa ngủ trong rừng </w:t>
            </w:r>
            <w:r w:rsidRPr="002F1CBF">
              <w:rPr>
                <w:sz w:val="22"/>
              </w:rPr>
              <w:t>sang tác phẩm điện ảnh</w:t>
            </w:r>
          </w:p>
          <w:p w14:paraId="5BC81D4F" w14:textId="77777777" w:rsidR="00D77C0B" w:rsidRPr="002F1CBF" w:rsidRDefault="00D77C0B" w:rsidP="00633148">
            <w:pPr>
              <w:spacing w:before="60" w:after="60"/>
              <w:rPr>
                <w:sz w:val="22"/>
              </w:rPr>
            </w:pPr>
            <w:r w:rsidRPr="00A17BDA">
              <w:rPr>
                <w:i/>
                <w:sz w:val="22"/>
              </w:rPr>
              <w:t>Tấm cám</w:t>
            </w:r>
            <w:r w:rsidRPr="002F1CBF">
              <w:rPr>
                <w:sz w:val="22"/>
              </w:rPr>
              <w:t xml:space="preserve">: </w:t>
            </w:r>
            <w:r w:rsidRPr="00A17BDA">
              <w:rPr>
                <w:i/>
                <w:sz w:val="22"/>
              </w:rPr>
              <w:t>chuyện chưa kể</w:t>
            </w:r>
            <w:r w:rsidRPr="002F1CBF">
              <w:rPr>
                <w:sz w:val="22"/>
              </w:rPr>
              <w:t xml:space="preserve"> (Ngô Thanh Vân) và</w:t>
            </w:r>
          </w:p>
          <w:p w14:paraId="2719527E" w14:textId="77777777" w:rsidR="00D77C0B" w:rsidRPr="002F1CBF" w:rsidRDefault="00D77C0B" w:rsidP="00633148">
            <w:pPr>
              <w:rPr>
                <w:sz w:val="22"/>
              </w:rPr>
            </w:pPr>
            <w:r w:rsidRPr="00A17BDA">
              <w:rPr>
                <w:i/>
                <w:sz w:val="22"/>
              </w:rPr>
              <w:t>Maleficent</w:t>
            </w:r>
            <w:r w:rsidRPr="002F1CBF">
              <w:rPr>
                <w:sz w:val="22"/>
              </w:rPr>
              <w:t xml:space="preserve"> (Robert Stromberg)</w:t>
            </w:r>
          </w:p>
        </w:tc>
        <w:tc>
          <w:tcPr>
            <w:tcW w:w="1221" w:type="pct"/>
            <w:vAlign w:val="center"/>
          </w:tcPr>
          <w:p w14:paraId="117E69BE" w14:textId="77777777" w:rsidR="00D77C0B" w:rsidRPr="002F1CBF" w:rsidRDefault="00D77C0B" w:rsidP="00633148">
            <w:pPr>
              <w:rPr>
                <w:sz w:val="22"/>
              </w:rPr>
            </w:pPr>
            <w:r w:rsidRPr="002F1CBF">
              <w:rPr>
                <w:sz w:val="22"/>
              </w:rPr>
              <w:t>Nguyễn Thị Phước Linh, Văn K39B</w:t>
            </w:r>
          </w:p>
        </w:tc>
        <w:tc>
          <w:tcPr>
            <w:tcW w:w="291" w:type="pct"/>
            <w:vAlign w:val="center"/>
          </w:tcPr>
          <w:p w14:paraId="39AB59D1" w14:textId="77777777" w:rsidR="00D77C0B" w:rsidRDefault="00D77C0B" w:rsidP="00633148">
            <w:pPr>
              <w:jc w:val="center"/>
            </w:pPr>
            <w:r w:rsidRPr="005C0576">
              <w:rPr>
                <w:sz w:val="22"/>
              </w:rPr>
              <w:t>Văn</w:t>
            </w:r>
          </w:p>
        </w:tc>
        <w:tc>
          <w:tcPr>
            <w:tcW w:w="436" w:type="pct"/>
            <w:shd w:val="clear" w:color="auto" w:fill="auto"/>
          </w:tcPr>
          <w:p w14:paraId="7DA17ED0" w14:textId="77777777" w:rsidR="00D77C0B" w:rsidRDefault="00D77C0B" w:rsidP="00633148">
            <w:pPr>
              <w:jc w:val="center"/>
            </w:pPr>
            <w:r w:rsidRPr="00722CD7">
              <w:rPr>
                <w:sz w:val="22"/>
              </w:rPr>
              <w:t>5</w:t>
            </w:r>
          </w:p>
        </w:tc>
        <w:tc>
          <w:tcPr>
            <w:tcW w:w="407" w:type="pct"/>
          </w:tcPr>
          <w:p w14:paraId="378AF43D" w14:textId="77777777" w:rsidR="00D77C0B" w:rsidRDefault="00D77C0B" w:rsidP="00633148">
            <w:pPr>
              <w:jc w:val="center"/>
            </w:pPr>
            <w:r w:rsidRPr="00B8474F">
              <w:rPr>
                <w:sz w:val="22"/>
              </w:rPr>
              <w:t>Khá</w:t>
            </w:r>
          </w:p>
        </w:tc>
        <w:tc>
          <w:tcPr>
            <w:tcW w:w="262" w:type="pct"/>
            <w:vAlign w:val="center"/>
          </w:tcPr>
          <w:p w14:paraId="68C8999B" w14:textId="77777777" w:rsidR="00D77C0B" w:rsidRPr="002F1CBF" w:rsidRDefault="00D77C0B" w:rsidP="00633148">
            <w:pPr>
              <w:jc w:val="center"/>
              <w:rPr>
                <w:sz w:val="22"/>
              </w:rPr>
            </w:pPr>
          </w:p>
        </w:tc>
      </w:tr>
      <w:tr w:rsidR="00D77C0B" w:rsidRPr="002F1CBF" w14:paraId="3930B996" w14:textId="77777777" w:rsidTr="00D77C0B">
        <w:trPr>
          <w:jc w:val="center"/>
        </w:trPr>
        <w:tc>
          <w:tcPr>
            <w:tcW w:w="283" w:type="pct"/>
            <w:vAlign w:val="center"/>
          </w:tcPr>
          <w:p w14:paraId="5A276B1E"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35454EF7" w14:textId="77777777" w:rsidR="00D77C0B" w:rsidRPr="002F1CBF" w:rsidRDefault="00D77C0B" w:rsidP="00633148">
            <w:pPr>
              <w:rPr>
                <w:sz w:val="22"/>
              </w:rPr>
            </w:pPr>
            <w:r w:rsidRPr="002F1CBF">
              <w:rPr>
                <w:sz w:val="22"/>
              </w:rPr>
              <w:t>Tác tử lập luận trong văn bản báo chí chính luận tiếng Việt</w:t>
            </w:r>
          </w:p>
        </w:tc>
        <w:tc>
          <w:tcPr>
            <w:tcW w:w="1221" w:type="pct"/>
            <w:vAlign w:val="center"/>
          </w:tcPr>
          <w:p w14:paraId="3EF3373E" w14:textId="77777777" w:rsidR="00D77C0B" w:rsidRPr="002F1CBF" w:rsidRDefault="00D77C0B" w:rsidP="00633148">
            <w:pPr>
              <w:rPr>
                <w:sz w:val="22"/>
              </w:rPr>
            </w:pPr>
            <w:r w:rsidRPr="002F1CBF">
              <w:rPr>
                <w:sz w:val="22"/>
              </w:rPr>
              <w:t>Trần Hồng My, Ngôn ngữ K39</w:t>
            </w:r>
          </w:p>
        </w:tc>
        <w:tc>
          <w:tcPr>
            <w:tcW w:w="291" w:type="pct"/>
            <w:vAlign w:val="center"/>
          </w:tcPr>
          <w:p w14:paraId="139B1361" w14:textId="77777777" w:rsidR="00D77C0B" w:rsidRDefault="00D77C0B" w:rsidP="00633148">
            <w:pPr>
              <w:jc w:val="center"/>
            </w:pPr>
            <w:r w:rsidRPr="005C0576">
              <w:rPr>
                <w:sz w:val="22"/>
              </w:rPr>
              <w:t>Văn</w:t>
            </w:r>
          </w:p>
        </w:tc>
        <w:tc>
          <w:tcPr>
            <w:tcW w:w="436" w:type="pct"/>
            <w:shd w:val="clear" w:color="auto" w:fill="auto"/>
          </w:tcPr>
          <w:p w14:paraId="3F431926" w14:textId="77777777" w:rsidR="00D77C0B" w:rsidRDefault="00D77C0B" w:rsidP="00633148">
            <w:pPr>
              <w:jc w:val="center"/>
            </w:pPr>
            <w:r w:rsidRPr="00722CD7">
              <w:rPr>
                <w:sz w:val="22"/>
              </w:rPr>
              <w:t>5</w:t>
            </w:r>
          </w:p>
        </w:tc>
        <w:tc>
          <w:tcPr>
            <w:tcW w:w="407" w:type="pct"/>
          </w:tcPr>
          <w:p w14:paraId="0C28A764" w14:textId="77777777" w:rsidR="00D77C0B" w:rsidRDefault="00D77C0B" w:rsidP="00633148">
            <w:pPr>
              <w:jc w:val="center"/>
            </w:pPr>
            <w:r w:rsidRPr="00B8474F">
              <w:rPr>
                <w:sz w:val="22"/>
              </w:rPr>
              <w:t>Khá</w:t>
            </w:r>
          </w:p>
        </w:tc>
        <w:tc>
          <w:tcPr>
            <w:tcW w:w="262" w:type="pct"/>
            <w:vAlign w:val="center"/>
          </w:tcPr>
          <w:p w14:paraId="0EAA5FFA" w14:textId="77777777" w:rsidR="00D77C0B" w:rsidRPr="002F1CBF" w:rsidRDefault="00D77C0B" w:rsidP="00633148">
            <w:pPr>
              <w:jc w:val="center"/>
              <w:rPr>
                <w:sz w:val="22"/>
              </w:rPr>
            </w:pPr>
          </w:p>
        </w:tc>
      </w:tr>
      <w:tr w:rsidR="00D77C0B" w:rsidRPr="002F1CBF" w14:paraId="0A1B6845" w14:textId="77777777" w:rsidTr="00D77C0B">
        <w:trPr>
          <w:jc w:val="center"/>
        </w:trPr>
        <w:tc>
          <w:tcPr>
            <w:tcW w:w="283" w:type="pct"/>
            <w:vAlign w:val="center"/>
          </w:tcPr>
          <w:p w14:paraId="1D4C7913"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9CD8F9E" w14:textId="77777777" w:rsidR="00D77C0B" w:rsidRPr="002F1CBF" w:rsidRDefault="00D77C0B" w:rsidP="00633148">
            <w:pPr>
              <w:spacing w:before="60" w:after="60"/>
              <w:rPr>
                <w:color w:val="222222"/>
                <w:sz w:val="22"/>
                <w:shd w:val="clear" w:color="auto" w:fill="FFFFFF"/>
              </w:rPr>
            </w:pPr>
            <w:r w:rsidRPr="002F1CBF">
              <w:rPr>
                <w:color w:val="222222"/>
                <w:sz w:val="22"/>
                <w:shd w:val="clear" w:color="auto" w:fill="FFFFFF"/>
              </w:rPr>
              <w:t>Vấn đề sử dụng hình thức thông tin nhiều cửa của bài phản ánh trên báo</w:t>
            </w:r>
            <w:r w:rsidRPr="002F1CBF">
              <w:rPr>
                <w:rStyle w:val="apple-converted-space"/>
                <w:color w:val="222222"/>
                <w:sz w:val="22"/>
                <w:shd w:val="clear" w:color="auto" w:fill="FFFFFF"/>
              </w:rPr>
              <w:t> </w:t>
            </w:r>
            <w:r w:rsidRPr="002F1CBF">
              <w:rPr>
                <w:iCs/>
                <w:color w:val="222222"/>
                <w:sz w:val="22"/>
                <w:shd w:val="clear" w:color="auto" w:fill="FFFFFF"/>
              </w:rPr>
              <w:t>Tuổi trẻ</w:t>
            </w:r>
            <w:r w:rsidRPr="002F1CBF">
              <w:rPr>
                <w:rStyle w:val="apple-converted-space"/>
                <w:color w:val="222222"/>
                <w:sz w:val="22"/>
                <w:shd w:val="clear" w:color="auto" w:fill="FFFFFF"/>
              </w:rPr>
              <w:t> </w:t>
            </w:r>
            <w:r w:rsidRPr="002F1CBF">
              <w:rPr>
                <w:color w:val="222222"/>
                <w:sz w:val="22"/>
                <w:shd w:val="clear" w:color="auto" w:fill="FFFFFF"/>
              </w:rPr>
              <w:t>năm 2016</w:t>
            </w:r>
          </w:p>
        </w:tc>
        <w:tc>
          <w:tcPr>
            <w:tcW w:w="1221" w:type="pct"/>
            <w:vAlign w:val="center"/>
          </w:tcPr>
          <w:p w14:paraId="7E0B5F56" w14:textId="77777777" w:rsidR="00D77C0B" w:rsidRPr="002F1CBF" w:rsidRDefault="00D77C0B" w:rsidP="00633148">
            <w:pPr>
              <w:rPr>
                <w:sz w:val="22"/>
              </w:rPr>
            </w:pPr>
            <w:r w:rsidRPr="002F1CBF">
              <w:rPr>
                <w:bCs/>
                <w:sz w:val="22"/>
              </w:rPr>
              <w:t>Nguyễn Trúc Phương</w:t>
            </w:r>
            <w:r w:rsidRPr="002F1CBF">
              <w:rPr>
                <w:sz w:val="22"/>
              </w:rPr>
              <w:t>, Báo K39B</w:t>
            </w:r>
          </w:p>
        </w:tc>
        <w:tc>
          <w:tcPr>
            <w:tcW w:w="291" w:type="pct"/>
            <w:vAlign w:val="center"/>
          </w:tcPr>
          <w:p w14:paraId="15555643" w14:textId="77777777" w:rsidR="00D77C0B" w:rsidRPr="002F1CBF" w:rsidRDefault="00D77C0B" w:rsidP="00633148">
            <w:pPr>
              <w:jc w:val="center"/>
              <w:rPr>
                <w:sz w:val="22"/>
              </w:rPr>
            </w:pPr>
            <w:r>
              <w:rPr>
                <w:sz w:val="22"/>
              </w:rPr>
              <w:t>BC-TT</w:t>
            </w:r>
          </w:p>
        </w:tc>
        <w:tc>
          <w:tcPr>
            <w:tcW w:w="436" w:type="pct"/>
            <w:shd w:val="clear" w:color="auto" w:fill="auto"/>
          </w:tcPr>
          <w:p w14:paraId="05DB1119" w14:textId="77777777" w:rsidR="00D77C0B" w:rsidRDefault="00D77C0B" w:rsidP="00633148">
            <w:pPr>
              <w:jc w:val="center"/>
            </w:pPr>
            <w:r w:rsidRPr="00722CD7">
              <w:rPr>
                <w:sz w:val="22"/>
              </w:rPr>
              <w:t>5</w:t>
            </w:r>
          </w:p>
        </w:tc>
        <w:tc>
          <w:tcPr>
            <w:tcW w:w="407" w:type="pct"/>
          </w:tcPr>
          <w:p w14:paraId="402BADDF" w14:textId="77777777" w:rsidR="00D77C0B" w:rsidRDefault="00D77C0B" w:rsidP="00633148">
            <w:pPr>
              <w:jc w:val="center"/>
            </w:pPr>
            <w:r w:rsidRPr="000609AF">
              <w:rPr>
                <w:sz w:val="22"/>
              </w:rPr>
              <w:t>Khá</w:t>
            </w:r>
          </w:p>
        </w:tc>
        <w:tc>
          <w:tcPr>
            <w:tcW w:w="262" w:type="pct"/>
            <w:vAlign w:val="center"/>
          </w:tcPr>
          <w:p w14:paraId="66BA09EB" w14:textId="77777777" w:rsidR="00D77C0B" w:rsidRPr="002F1CBF" w:rsidRDefault="00D77C0B" w:rsidP="00633148">
            <w:pPr>
              <w:jc w:val="center"/>
              <w:rPr>
                <w:sz w:val="22"/>
              </w:rPr>
            </w:pPr>
          </w:p>
        </w:tc>
      </w:tr>
      <w:tr w:rsidR="00D77C0B" w:rsidRPr="002F1CBF" w14:paraId="7D64FB9D" w14:textId="77777777" w:rsidTr="00D77C0B">
        <w:trPr>
          <w:jc w:val="center"/>
        </w:trPr>
        <w:tc>
          <w:tcPr>
            <w:tcW w:w="283" w:type="pct"/>
            <w:vAlign w:val="center"/>
          </w:tcPr>
          <w:p w14:paraId="587BE81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5699B86" w14:textId="0D2B5623" w:rsidR="00D77C0B" w:rsidRPr="002F1CBF" w:rsidRDefault="00D77C0B" w:rsidP="00633148">
            <w:pPr>
              <w:spacing w:before="60" w:after="60"/>
              <w:rPr>
                <w:sz w:val="22"/>
              </w:rPr>
            </w:pPr>
            <w:r w:rsidRPr="002F1CBF">
              <w:rPr>
                <w:sz w:val="22"/>
              </w:rPr>
              <w:t>Thực trạng và giải pháp nâng cao chất lượng hoạt động truyền thanh cơ sở các huyện miền núi tỉnh Thừa Thiên Huế (Nam Đông và A Lưới)</w:t>
            </w:r>
          </w:p>
        </w:tc>
        <w:tc>
          <w:tcPr>
            <w:tcW w:w="1221" w:type="pct"/>
            <w:vAlign w:val="center"/>
          </w:tcPr>
          <w:p w14:paraId="0F802AB7" w14:textId="77777777" w:rsidR="00D77C0B" w:rsidRPr="002F1CBF" w:rsidRDefault="00D77C0B" w:rsidP="00633148">
            <w:pPr>
              <w:rPr>
                <w:bCs/>
                <w:sz w:val="22"/>
              </w:rPr>
            </w:pPr>
            <w:r w:rsidRPr="002F1CBF">
              <w:rPr>
                <w:bCs/>
                <w:sz w:val="22"/>
              </w:rPr>
              <w:t xml:space="preserve">Hồ Ngọc Ánh, </w:t>
            </w:r>
            <w:r w:rsidRPr="002F1CBF">
              <w:rPr>
                <w:sz w:val="22"/>
              </w:rPr>
              <w:t>Báo chí K39C</w:t>
            </w:r>
          </w:p>
        </w:tc>
        <w:tc>
          <w:tcPr>
            <w:tcW w:w="291" w:type="pct"/>
            <w:vAlign w:val="center"/>
          </w:tcPr>
          <w:p w14:paraId="42F36973" w14:textId="77777777" w:rsidR="00D77C0B" w:rsidRDefault="00D77C0B" w:rsidP="00633148">
            <w:pPr>
              <w:jc w:val="center"/>
            </w:pPr>
            <w:r w:rsidRPr="00947BA9">
              <w:rPr>
                <w:sz w:val="22"/>
              </w:rPr>
              <w:t>BC-TT</w:t>
            </w:r>
          </w:p>
        </w:tc>
        <w:tc>
          <w:tcPr>
            <w:tcW w:w="436" w:type="pct"/>
            <w:shd w:val="clear" w:color="auto" w:fill="auto"/>
          </w:tcPr>
          <w:p w14:paraId="0F2138BF" w14:textId="77777777" w:rsidR="00D77C0B" w:rsidRDefault="00D77C0B" w:rsidP="00633148">
            <w:pPr>
              <w:jc w:val="center"/>
            </w:pPr>
            <w:r w:rsidRPr="00C10B8E">
              <w:rPr>
                <w:sz w:val="22"/>
              </w:rPr>
              <w:t>5</w:t>
            </w:r>
          </w:p>
        </w:tc>
        <w:tc>
          <w:tcPr>
            <w:tcW w:w="407" w:type="pct"/>
          </w:tcPr>
          <w:p w14:paraId="088AB44F" w14:textId="77777777" w:rsidR="00D77C0B" w:rsidRDefault="00D77C0B" w:rsidP="00633148">
            <w:pPr>
              <w:jc w:val="center"/>
            </w:pPr>
            <w:r w:rsidRPr="000609AF">
              <w:rPr>
                <w:sz w:val="22"/>
              </w:rPr>
              <w:t>Khá</w:t>
            </w:r>
          </w:p>
        </w:tc>
        <w:tc>
          <w:tcPr>
            <w:tcW w:w="262" w:type="pct"/>
            <w:vAlign w:val="center"/>
          </w:tcPr>
          <w:p w14:paraId="4C33E1A9" w14:textId="77777777" w:rsidR="00D77C0B" w:rsidRPr="002F1CBF" w:rsidRDefault="00D77C0B" w:rsidP="00633148">
            <w:pPr>
              <w:jc w:val="center"/>
              <w:rPr>
                <w:sz w:val="22"/>
              </w:rPr>
            </w:pPr>
          </w:p>
        </w:tc>
      </w:tr>
      <w:tr w:rsidR="00D77C0B" w:rsidRPr="002F1CBF" w14:paraId="1EED2FA9" w14:textId="77777777" w:rsidTr="00D77C0B">
        <w:trPr>
          <w:jc w:val="center"/>
        </w:trPr>
        <w:tc>
          <w:tcPr>
            <w:tcW w:w="283" w:type="pct"/>
            <w:vAlign w:val="center"/>
          </w:tcPr>
          <w:p w14:paraId="2615B378"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992B8C5" w14:textId="77777777" w:rsidR="00D77C0B" w:rsidRPr="002F1CBF" w:rsidRDefault="00D77C0B" w:rsidP="00633148">
            <w:pPr>
              <w:rPr>
                <w:sz w:val="22"/>
              </w:rPr>
            </w:pPr>
            <w:r w:rsidRPr="002F1CBF">
              <w:rPr>
                <w:sz w:val="22"/>
              </w:rPr>
              <w:t>Chuyên mục “tin nóng 24h” trên báo Tuổi trẻ online</w:t>
            </w:r>
          </w:p>
        </w:tc>
        <w:tc>
          <w:tcPr>
            <w:tcW w:w="1221" w:type="pct"/>
            <w:vAlign w:val="center"/>
          </w:tcPr>
          <w:p w14:paraId="7CC71D8D" w14:textId="77777777" w:rsidR="00D77C0B" w:rsidRPr="002F1CBF" w:rsidRDefault="00D77C0B" w:rsidP="00633148">
            <w:pPr>
              <w:rPr>
                <w:sz w:val="22"/>
              </w:rPr>
            </w:pPr>
            <w:r w:rsidRPr="002F1CBF">
              <w:rPr>
                <w:bCs/>
                <w:sz w:val="22"/>
              </w:rPr>
              <w:t>Tăng Thùy Dung</w:t>
            </w:r>
            <w:r w:rsidRPr="002F1CBF">
              <w:rPr>
                <w:sz w:val="22"/>
              </w:rPr>
              <w:t>, Báo chí K39A</w:t>
            </w:r>
          </w:p>
        </w:tc>
        <w:tc>
          <w:tcPr>
            <w:tcW w:w="291" w:type="pct"/>
            <w:vAlign w:val="center"/>
          </w:tcPr>
          <w:p w14:paraId="7DC5AF11" w14:textId="77777777" w:rsidR="00D77C0B" w:rsidRDefault="00D77C0B" w:rsidP="00633148">
            <w:pPr>
              <w:jc w:val="center"/>
            </w:pPr>
            <w:r w:rsidRPr="00947BA9">
              <w:rPr>
                <w:sz w:val="22"/>
              </w:rPr>
              <w:t>BC-TT</w:t>
            </w:r>
          </w:p>
        </w:tc>
        <w:tc>
          <w:tcPr>
            <w:tcW w:w="436" w:type="pct"/>
            <w:shd w:val="clear" w:color="auto" w:fill="auto"/>
          </w:tcPr>
          <w:p w14:paraId="23DA2154" w14:textId="77777777" w:rsidR="00D77C0B" w:rsidRDefault="00D77C0B" w:rsidP="00633148">
            <w:pPr>
              <w:jc w:val="center"/>
            </w:pPr>
            <w:r w:rsidRPr="00C10B8E">
              <w:rPr>
                <w:sz w:val="22"/>
              </w:rPr>
              <w:t>5</w:t>
            </w:r>
          </w:p>
        </w:tc>
        <w:tc>
          <w:tcPr>
            <w:tcW w:w="407" w:type="pct"/>
          </w:tcPr>
          <w:p w14:paraId="023D5AA0" w14:textId="77777777" w:rsidR="00D77C0B" w:rsidRDefault="00D77C0B" w:rsidP="00633148">
            <w:pPr>
              <w:jc w:val="center"/>
            </w:pPr>
            <w:r w:rsidRPr="000609AF">
              <w:rPr>
                <w:sz w:val="22"/>
              </w:rPr>
              <w:t>Khá</w:t>
            </w:r>
          </w:p>
        </w:tc>
        <w:tc>
          <w:tcPr>
            <w:tcW w:w="262" w:type="pct"/>
            <w:vAlign w:val="center"/>
          </w:tcPr>
          <w:p w14:paraId="06CA6E11" w14:textId="77777777" w:rsidR="00D77C0B" w:rsidRPr="002F1CBF" w:rsidRDefault="00D77C0B" w:rsidP="00633148">
            <w:pPr>
              <w:jc w:val="center"/>
              <w:rPr>
                <w:sz w:val="22"/>
              </w:rPr>
            </w:pPr>
          </w:p>
        </w:tc>
      </w:tr>
      <w:tr w:rsidR="00D77C0B" w:rsidRPr="002F1CBF" w14:paraId="684514CD" w14:textId="77777777" w:rsidTr="00D77C0B">
        <w:trPr>
          <w:jc w:val="center"/>
        </w:trPr>
        <w:tc>
          <w:tcPr>
            <w:tcW w:w="283" w:type="pct"/>
            <w:vAlign w:val="center"/>
          </w:tcPr>
          <w:p w14:paraId="0C4A3AA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16B9FD11" w14:textId="77777777" w:rsidR="00D77C0B" w:rsidRPr="002F1CBF" w:rsidRDefault="00D77C0B" w:rsidP="00633148">
            <w:pPr>
              <w:rPr>
                <w:sz w:val="22"/>
              </w:rPr>
            </w:pPr>
            <w:r w:rsidRPr="002F1CBF">
              <w:rPr>
                <w:sz w:val="22"/>
              </w:rPr>
              <w:t>Ngoại giao Quốc phòng của Việt Nam trong hai thập niên đầu thế kỉ XXI</w:t>
            </w:r>
          </w:p>
        </w:tc>
        <w:tc>
          <w:tcPr>
            <w:tcW w:w="1221" w:type="pct"/>
            <w:vAlign w:val="center"/>
          </w:tcPr>
          <w:p w14:paraId="782E3AD2" w14:textId="77777777" w:rsidR="00D77C0B" w:rsidRPr="002F1CBF" w:rsidRDefault="00D77C0B" w:rsidP="00633148">
            <w:pPr>
              <w:rPr>
                <w:sz w:val="22"/>
              </w:rPr>
            </w:pPr>
            <w:r w:rsidRPr="00023309">
              <w:rPr>
                <w:bCs/>
                <w:sz w:val="22"/>
              </w:rPr>
              <w:t>Hoàng Hải, Sử K39</w:t>
            </w:r>
          </w:p>
        </w:tc>
        <w:tc>
          <w:tcPr>
            <w:tcW w:w="291" w:type="pct"/>
            <w:vAlign w:val="center"/>
          </w:tcPr>
          <w:p w14:paraId="209370FB" w14:textId="77777777" w:rsidR="00D77C0B" w:rsidRPr="002F1CBF" w:rsidRDefault="00D77C0B" w:rsidP="00633148">
            <w:pPr>
              <w:jc w:val="center"/>
              <w:rPr>
                <w:sz w:val="22"/>
              </w:rPr>
            </w:pPr>
            <w:r>
              <w:rPr>
                <w:sz w:val="22"/>
              </w:rPr>
              <w:t>Sử</w:t>
            </w:r>
          </w:p>
        </w:tc>
        <w:tc>
          <w:tcPr>
            <w:tcW w:w="436" w:type="pct"/>
            <w:shd w:val="clear" w:color="auto" w:fill="auto"/>
          </w:tcPr>
          <w:p w14:paraId="53621198" w14:textId="77777777" w:rsidR="00D77C0B" w:rsidRDefault="00D77C0B" w:rsidP="00633148">
            <w:pPr>
              <w:jc w:val="center"/>
            </w:pPr>
            <w:r w:rsidRPr="00C10B8E">
              <w:rPr>
                <w:sz w:val="22"/>
              </w:rPr>
              <w:t>5</w:t>
            </w:r>
          </w:p>
        </w:tc>
        <w:tc>
          <w:tcPr>
            <w:tcW w:w="407" w:type="pct"/>
            <w:vAlign w:val="center"/>
          </w:tcPr>
          <w:p w14:paraId="7449C7D6" w14:textId="77777777" w:rsidR="00D77C0B" w:rsidRPr="002F1CBF" w:rsidRDefault="00D77C0B" w:rsidP="00633148">
            <w:pPr>
              <w:jc w:val="center"/>
              <w:rPr>
                <w:sz w:val="22"/>
              </w:rPr>
            </w:pPr>
            <w:r>
              <w:rPr>
                <w:sz w:val="22"/>
              </w:rPr>
              <w:t>Tốt</w:t>
            </w:r>
          </w:p>
        </w:tc>
        <w:tc>
          <w:tcPr>
            <w:tcW w:w="262" w:type="pct"/>
            <w:vAlign w:val="center"/>
          </w:tcPr>
          <w:p w14:paraId="4D8451DB" w14:textId="77777777" w:rsidR="00D77C0B" w:rsidRPr="002F1CBF" w:rsidRDefault="00D77C0B" w:rsidP="00633148">
            <w:pPr>
              <w:jc w:val="center"/>
              <w:rPr>
                <w:sz w:val="22"/>
              </w:rPr>
            </w:pPr>
          </w:p>
        </w:tc>
      </w:tr>
      <w:tr w:rsidR="00D77C0B" w:rsidRPr="002F1CBF" w14:paraId="740377A8" w14:textId="77777777" w:rsidTr="00D77C0B">
        <w:trPr>
          <w:jc w:val="center"/>
        </w:trPr>
        <w:tc>
          <w:tcPr>
            <w:tcW w:w="283" w:type="pct"/>
            <w:vAlign w:val="center"/>
          </w:tcPr>
          <w:p w14:paraId="3D3BD8E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0595BDD" w14:textId="52944253" w:rsidR="00D77C0B" w:rsidRPr="002F1CBF" w:rsidRDefault="00D77C0B" w:rsidP="00D77C0B">
            <w:pPr>
              <w:spacing w:before="60" w:after="60"/>
              <w:rPr>
                <w:sz w:val="22"/>
              </w:rPr>
            </w:pPr>
            <w:r w:rsidRPr="002F1CBF">
              <w:rPr>
                <w:sz w:val="22"/>
              </w:rPr>
              <w:t>Những kinh nghiệm thành công của Singapore trong giai đoạn phát triển thần kì (1979-1996)</w:t>
            </w:r>
          </w:p>
        </w:tc>
        <w:tc>
          <w:tcPr>
            <w:tcW w:w="1221" w:type="pct"/>
            <w:vAlign w:val="center"/>
          </w:tcPr>
          <w:p w14:paraId="1F25E243" w14:textId="77777777" w:rsidR="00D77C0B" w:rsidRPr="002F1CBF" w:rsidRDefault="00D77C0B" w:rsidP="00633148">
            <w:pPr>
              <w:rPr>
                <w:bCs/>
                <w:sz w:val="22"/>
              </w:rPr>
            </w:pPr>
            <w:r w:rsidRPr="00023309">
              <w:rPr>
                <w:bCs/>
                <w:sz w:val="22"/>
              </w:rPr>
              <w:t>Nguyễn Đình Tuấn, ĐPH K39</w:t>
            </w:r>
          </w:p>
        </w:tc>
        <w:tc>
          <w:tcPr>
            <w:tcW w:w="291" w:type="pct"/>
            <w:vAlign w:val="center"/>
          </w:tcPr>
          <w:p w14:paraId="0B65E7EE" w14:textId="77777777" w:rsidR="00D77C0B" w:rsidRPr="002F1CBF" w:rsidRDefault="00D77C0B" w:rsidP="00633148">
            <w:pPr>
              <w:jc w:val="center"/>
              <w:rPr>
                <w:sz w:val="22"/>
              </w:rPr>
            </w:pPr>
            <w:r w:rsidRPr="00784ED7">
              <w:rPr>
                <w:sz w:val="22"/>
              </w:rPr>
              <w:t>Sử</w:t>
            </w:r>
          </w:p>
        </w:tc>
        <w:tc>
          <w:tcPr>
            <w:tcW w:w="436" w:type="pct"/>
            <w:shd w:val="clear" w:color="auto" w:fill="auto"/>
          </w:tcPr>
          <w:p w14:paraId="5F7F42CA" w14:textId="77777777" w:rsidR="00D77C0B" w:rsidRDefault="00D77C0B" w:rsidP="00633148">
            <w:pPr>
              <w:jc w:val="center"/>
            </w:pPr>
            <w:r w:rsidRPr="00C10B8E">
              <w:rPr>
                <w:sz w:val="22"/>
              </w:rPr>
              <w:t>5</w:t>
            </w:r>
          </w:p>
        </w:tc>
        <w:tc>
          <w:tcPr>
            <w:tcW w:w="407" w:type="pct"/>
            <w:vAlign w:val="center"/>
          </w:tcPr>
          <w:p w14:paraId="30323B77" w14:textId="77777777" w:rsidR="00D77C0B" w:rsidRPr="002F1CBF" w:rsidRDefault="00D77C0B" w:rsidP="00633148">
            <w:pPr>
              <w:jc w:val="center"/>
              <w:rPr>
                <w:sz w:val="22"/>
              </w:rPr>
            </w:pPr>
            <w:r>
              <w:rPr>
                <w:sz w:val="22"/>
              </w:rPr>
              <w:t>Khá</w:t>
            </w:r>
          </w:p>
        </w:tc>
        <w:tc>
          <w:tcPr>
            <w:tcW w:w="262" w:type="pct"/>
            <w:vAlign w:val="center"/>
          </w:tcPr>
          <w:p w14:paraId="12201648" w14:textId="77777777" w:rsidR="00D77C0B" w:rsidRPr="002F1CBF" w:rsidRDefault="00D77C0B" w:rsidP="00633148">
            <w:pPr>
              <w:jc w:val="center"/>
              <w:rPr>
                <w:sz w:val="22"/>
              </w:rPr>
            </w:pPr>
          </w:p>
        </w:tc>
      </w:tr>
      <w:tr w:rsidR="00D77C0B" w:rsidRPr="002F1CBF" w14:paraId="5F3E3A94" w14:textId="77777777" w:rsidTr="00D77C0B">
        <w:trPr>
          <w:jc w:val="center"/>
        </w:trPr>
        <w:tc>
          <w:tcPr>
            <w:tcW w:w="283" w:type="pct"/>
            <w:vAlign w:val="center"/>
          </w:tcPr>
          <w:p w14:paraId="44126E61"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2917AE4" w14:textId="1CC13A2E" w:rsidR="00D77C0B" w:rsidRPr="002F1CBF" w:rsidRDefault="00D77C0B" w:rsidP="00633148">
            <w:pPr>
              <w:rPr>
                <w:sz w:val="22"/>
              </w:rPr>
            </w:pPr>
            <w:r w:rsidRPr="002F1CBF">
              <w:rPr>
                <w:sz w:val="22"/>
              </w:rPr>
              <w:t>Quan điểm của sinh viên Đại học Huế về hôn nhân đồng giới ở Việt Nam hiện nay</w:t>
            </w:r>
          </w:p>
        </w:tc>
        <w:tc>
          <w:tcPr>
            <w:tcW w:w="1221" w:type="pct"/>
            <w:vAlign w:val="center"/>
          </w:tcPr>
          <w:p w14:paraId="42243F4A" w14:textId="77777777" w:rsidR="00D77C0B" w:rsidRPr="002F1CBF" w:rsidRDefault="00D77C0B" w:rsidP="00633148">
            <w:pPr>
              <w:rPr>
                <w:sz w:val="22"/>
              </w:rPr>
            </w:pPr>
            <w:r w:rsidRPr="002F1CBF">
              <w:rPr>
                <w:sz w:val="22"/>
              </w:rPr>
              <w:t>Nguyễn Thị Minh Phụng, CTXH K39B</w:t>
            </w:r>
          </w:p>
        </w:tc>
        <w:tc>
          <w:tcPr>
            <w:tcW w:w="291" w:type="pct"/>
            <w:vAlign w:val="center"/>
          </w:tcPr>
          <w:p w14:paraId="039CD826" w14:textId="77777777" w:rsidR="00D77C0B" w:rsidRPr="002F1CBF" w:rsidRDefault="00D77C0B" w:rsidP="00633148">
            <w:pPr>
              <w:jc w:val="center"/>
              <w:rPr>
                <w:sz w:val="22"/>
              </w:rPr>
            </w:pPr>
            <w:r>
              <w:rPr>
                <w:sz w:val="22"/>
              </w:rPr>
              <w:t>CTXH</w:t>
            </w:r>
          </w:p>
        </w:tc>
        <w:tc>
          <w:tcPr>
            <w:tcW w:w="436" w:type="pct"/>
            <w:shd w:val="clear" w:color="auto" w:fill="auto"/>
          </w:tcPr>
          <w:p w14:paraId="331CCA40" w14:textId="77777777" w:rsidR="00D77C0B" w:rsidRDefault="00D77C0B" w:rsidP="00633148">
            <w:pPr>
              <w:jc w:val="center"/>
            </w:pPr>
            <w:r w:rsidRPr="00C10B8E">
              <w:rPr>
                <w:sz w:val="22"/>
              </w:rPr>
              <w:t>5</w:t>
            </w:r>
          </w:p>
        </w:tc>
        <w:tc>
          <w:tcPr>
            <w:tcW w:w="407" w:type="pct"/>
            <w:vAlign w:val="center"/>
          </w:tcPr>
          <w:p w14:paraId="7287C5AD" w14:textId="77777777" w:rsidR="00D77C0B" w:rsidRPr="002F1CBF" w:rsidRDefault="00D77C0B" w:rsidP="00633148">
            <w:pPr>
              <w:jc w:val="center"/>
              <w:rPr>
                <w:sz w:val="22"/>
              </w:rPr>
            </w:pPr>
            <w:r>
              <w:rPr>
                <w:sz w:val="22"/>
              </w:rPr>
              <w:t>Tốt</w:t>
            </w:r>
          </w:p>
        </w:tc>
        <w:tc>
          <w:tcPr>
            <w:tcW w:w="262" w:type="pct"/>
            <w:vAlign w:val="center"/>
          </w:tcPr>
          <w:p w14:paraId="5DB7622D" w14:textId="77777777" w:rsidR="00D77C0B" w:rsidRPr="002F1CBF" w:rsidRDefault="00D77C0B" w:rsidP="00633148">
            <w:pPr>
              <w:jc w:val="center"/>
              <w:rPr>
                <w:sz w:val="22"/>
              </w:rPr>
            </w:pPr>
          </w:p>
        </w:tc>
      </w:tr>
      <w:tr w:rsidR="00D77C0B" w:rsidRPr="002F1CBF" w14:paraId="023BA0E1" w14:textId="77777777" w:rsidTr="00D77C0B">
        <w:trPr>
          <w:jc w:val="center"/>
        </w:trPr>
        <w:tc>
          <w:tcPr>
            <w:tcW w:w="283" w:type="pct"/>
            <w:vAlign w:val="center"/>
          </w:tcPr>
          <w:p w14:paraId="715A1E9F"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955B851" w14:textId="77777777" w:rsidR="00D77C0B" w:rsidRPr="002F1CBF" w:rsidRDefault="00D77C0B" w:rsidP="00633148">
            <w:pPr>
              <w:rPr>
                <w:sz w:val="22"/>
              </w:rPr>
            </w:pPr>
            <w:r w:rsidRPr="002F1CBF">
              <w:rPr>
                <w:sz w:val="22"/>
              </w:rPr>
              <w:t>Khảo sát thực trạng bạo lực học đường ở một số trường THPT trên địa bàn thành phố Huê</w:t>
            </w:r>
          </w:p>
        </w:tc>
        <w:tc>
          <w:tcPr>
            <w:tcW w:w="1221" w:type="pct"/>
            <w:vAlign w:val="center"/>
          </w:tcPr>
          <w:p w14:paraId="588CCD52" w14:textId="77777777" w:rsidR="00D77C0B" w:rsidRPr="002F1CBF" w:rsidRDefault="00D77C0B" w:rsidP="00633148">
            <w:pPr>
              <w:rPr>
                <w:sz w:val="22"/>
              </w:rPr>
            </w:pPr>
            <w:r w:rsidRPr="002F1CBF">
              <w:rPr>
                <w:sz w:val="22"/>
              </w:rPr>
              <w:t>Nguyễn Thị Ngọc Mai, CTXH K39C</w:t>
            </w:r>
          </w:p>
        </w:tc>
        <w:tc>
          <w:tcPr>
            <w:tcW w:w="291" w:type="pct"/>
            <w:vAlign w:val="center"/>
          </w:tcPr>
          <w:p w14:paraId="2CADB116" w14:textId="77777777" w:rsidR="00D77C0B" w:rsidRPr="002F1CBF" w:rsidRDefault="00D77C0B" w:rsidP="00633148">
            <w:pPr>
              <w:jc w:val="center"/>
              <w:rPr>
                <w:sz w:val="22"/>
              </w:rPr>
            </w:pPr>
            <w:r>
              <w:rPr>
                <w:sz w:val="22"/>
              </w:rPr>
              <w:t>CTXH</w:t>
            </w:r>
          </w:p>
        </w:tc>
        <w:tc>
          <w:tcPr>
            <w:tcW w:w="436" w:type="pct"/>
            <w:shd w:val="clear" w:color="auto" w:fill="auto"/>
          </w:tcPr>
          <w:p w14:paraId="1E6F5ADB" w14:textId="77777777" w:rsidR="00D77C0B" w:rsidRDefault="00D77C0B" w:rsidP="00633148">
            <w:pPr>
              <w:jc w:val="center"/>
            </w:pPr>
            <w:r w:rsidRPr="00C10B8E">
              <w:rPr>
                <w:sz w:val="22"/>
              </w:rPr>
              <w:t>5</w:t>
            </w:r>
          </w:p>
        </w:tc>
        <w:tc>
          <w:tcPr>
            <w:tcW w:w="407" w:type="pct"/>
            <w:vAlign w:val="center"/>
          </w:tcPr>
          <w:p w14:paraId="30FD5070" w14:textId="77777777" w:rsidR="00D77C0B" w:rsidRPr="002F1CBF" w:rsidRDefault="00D77C0B" w:rsidP="00633148">
            <w:pPr>
              <w:jc w:val="center"/>
              <w:rPr>
                <w:sz w:val="22"/>
              </w:rPr>
            </w:pPr>
            <w:r>
              <w:rPr>
                <w:sz w:val="22"/>
              </w:rPr>
              <w:t>Tốt</w:t>
            </w:r>
          </w:p>
        </w:tc>
        <w:tc>
          <w:tcPr>
            <w:tcW w:w="262" w:type="pct"/>
            <w:vAlign w:val="center"/>
          </w:tcPr>
          <w:p w14:paraId="01039A1B" w14:textId="77777777" w:rsidR="00D77C0B" w:rsidRPr="002F1CBF" w:rsidRDefault="00D77C0B" w:rsidP="00633148">
            <w:pPr>
              <w:jc w:val="center"/>
              <w:rPr>
                <w:sz w:val="22"/>
              </w:rPr>
            </w:pPr>
          </w:p>
        </w:tc>
      </w:tr>
      <w:tr w:rsidR="00D77C0B" w:rsidRPr="002F1CBF" w14:paraId="7395627E" w14:textId="77777777" w:rsidTr="00D77C0B">
        <w:trPr>
          <w:jc w:val="center"/>
        </w:trPr>
        <w:tc>
          <w:tcPr>
            <w:tcW w:w="283" w:type="pct"/>
            <w:vAlign w:val="center"/>
          </w:tcPr>
          <w:p w14:paraId="44978B84"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04D019A3" w14:textId="77777777" w:rsidR="00D77C0B" w:rsidRPr="002F1CBF" w:rsidRDefault="00D77C0B" w:rsidP="00633148">
            <w:pPr>
              <w:rPr>
                <w:sz w:val="22"/>
              </w:rPr>
            </w:pPr>
            <w:r w:rsidRPr="002F1CBF">
              <w:rPr>
                <w:sz w:val="22"/>
              </w:rPr>
              <w:t>Nhận thức về thực phẩm bẩn của sinh viên Trường đại học Khoa học Huế</w:t>
            </w:r>
          </w:p>
        </w:tc>
        <w:tc>
          <w:tcPr>
            <w:tcW w:w="1221" w:type="pct"/>
            <w:vAlign w:val="center"/>
          </w:tcPr>
          <w:p w14:paraId="3E7442CE" w14:textId="77777777" w:rsidR="00D77C0B" w:rsidRPr="002F1CBF" w:rsidRDefault="00D77C0B" w:rsidP="00633148">
            <w:pPr>
              <w:rPr>
                <w:sz w:val="22"/>
              </w:rPr>
            </w:pPr>
            <w:r w:rsidRPr="002F1CBF">
              <w:rPr>
                <w:sz w:val="22"/>
              </w:rPr>
              <w:t xml:space="preserve">Hồ Lê An Thuần, </w:t>
            </w:r>
            <w:r>
              <w:rPr>
                <w:sz w:val="22"/>
              </w:rPr>
              <w:t>XHH K39</w:t>
            </w:r>
          </w:p>
        </w:tc>
        <w:tc>
          <w:tcPr>
            <w:tcW w:w="291" w:type="pct"/>
            <w:vAlign w:val="center"/>
          </w:tcPr>
          <w:p w14:paraId="0D33A258" w14:textId="77777777" w:rsidR="00D77C0B" w:rsidRPr="002F1CBF" w:rsidRDefault="00D77C0B" w:rsidP="00633148">
            <w:pPr>
              <w:jc w:val="center"/>
              <w:rPr>
                <w:sz w:val="22"/>
              </w:rPr>
            </w:pPr>
            <w:r>
              <w:rPr>
                <w:sz w:val="22"/>
              </w:rPr>
              <w:t>XHH</w:t>
            </w:r>
          </w:p>
        </w:tc>
        <w:tc>
          <w:tcPr>
            <w:tcW w:w="436" w:type="pct"/>
            <w:shd w:val="clear" w:color="auto" w:fill="auto"/>
          </w:tcPr>
          <w:p w14:paraId="10E7C4B7" w14:textId="77777777" w:rsidR="00D77C0B" w:rsidRDefault="00D77C0B" w:rsidP="00633148">
            <w:pPr>
              <w:jc w:val="center"/>
            </w:pPr>
            <w:r w:rsidRPr="00C10B8E">
              <w:rPr>
                <w:sz w:val="22"/>
              </w:rPr>
              <w:t>5</w:t>
            </w:r>
          </w:p>
        </w:tc>
        <w:tc>
          <w:tcPr>
            <w:tcW w:w="407" w:type="pct"/>
            <w:vAlign w:val="center"/>
          </w:tcPr>
          <w:p w14:paraId="2672638B" w14:textId="77777777" w:rsidR="00D77C0B" w:rsidRPr="002F1CBF" w:rsidRDefault="00D77C0B" w:rsidP="00633148">
            <w:pPr>
              <w:jc w:val="center"/>
              <w:rPr>
                <w:sz w:val="22"/>
              </w:rPr>
            </w:pPr>
            <w:r>
              <w:rPr>
                <w:sz w:val="22"/>
              </w:rPr>
              <w:t>Khá</w:t>
            </w:r>
          </w:p>
        </w:tc>
        <w:tc>
          <w:tcPr>
            <w:tcW w:w="262" w:type="pct"/>
            <w:vAlign w:val="center"/>
          </w:tcPr>
          <w:p w14:paraId="0D6194C8" w14:textId="77777777" w:rsidR="00D77C0B" w:rsidRPr="002F1CBF" w:rsidRDefault="00D77C0B" w:rsidP="00633148">
            <w:pPr>
              <w:jc w:val="center"/>
              <w:rPr>
                <w:sz w:val="22"/>
              </w:rPr>
            </w:pPr>
          </w:p>
        </w:tc>
      </w:tr>
      <w:tr w:rsidR="00D77C0B" w:rsidRPr="002F1CBF" w14:paraId="7D6C7A78" w14:textId="77777777" w:rsidTr="00D77C0B">
        <w:trPr>
          <w:jc w:val="center"/>
        </w:trPr>
        <w:tc>
          <w:tcPr>
            <w:tcW w:w="283" w:type="pct"/>
            <w:vAlign w:val="center"/>
          </w:tcPr>
          <w:p w14:paraId="44F07190"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57416978" w14:textId="77777777" w:rsidR="00D77C0B" w:rsidRPr="00B5293B" w:rsidRDefault="00D77C0B" w:rsidP="00633148">
            <w:pPr>
              <w:rPr>
                <w:sz w:val="20"/>
                <w:szCs w:val="20"/>
              </w:rPr>
            </w:pPr>
            <w:r w:rsidRPr="00B5293B">
              <w:rPr>
                <w:sz w:val="20"/>
                <w:szCs w:val="20"/>
              </w:rPr>
              <w:t>Định hướng việc làm của sinh viên Trường Đại học Khoa học Huế sau</w:t>
            </w:r>
            <w:r>
              <w:rPr>
                <w:sz w:val="20"/>
                <w:szCs w:val="20"/>
              </w:rPr>
              <w:t xml:space="preserve"> khi</w:t>
            </w:r>
            <w:r w:rsidRPr="00B5293B">
              <w:rPr>
                <w:sz w:val="20"/>
                <w:szCs w:val="20"/>
              </w:rPr>
              <w:t xml:space="preserve"> tốt nghiệp</w:t>
            </w:r>
          </w:p>
        </w:tc>
        <w:tc>
          <w:tcPr>
            <w:tcW w:w="1221" w:type="pct"/>
            <w:vAlign w:val="center"/>
          </w:tcPr>
          <w:p w14:paraId="0377F75D" w14:textId="77777777" w:rsidR="00D77C0B" w:rsidRPr="008E4446" w:rsidRDefault="00D77C0B" w:rsidP="00633148">
            <w:pPr>
              <w:rPr>
                <w:sz w:val="20"/>
                <w:szCs w:val="20"/>
                <w:lang w:val="fr-FR"/>
              </w:rPr>
            </w:pPr>
            <w:r w:rsidRPr="00B5293B">
              <w:rPr>
                <w:sz w:val="20"/>
                <w:szCs w:val="20"/>
                <w:lang w:val="fr-FR"/>
              </w:rPr>
              <w:t>Nguyễn Văn Trung</w:t>
            </w:r>
            <w:r>
              <w:rPr>
                <w:sz w:val="20"/>
                <w:szCs w:val="20"/>
                <w:lang w:val="fr-FR"/>
              </w:rPr>
              <w:t>, XHH K39</w:t>
            </w:r>
          </w:p>
        </w:tc>
        <w:tc>
          <w:tcPr>
            <w:tcW w:w="291" w:type="pct"/>
            <w:vAlign w:val="center"/>
          </w:tcPr>
          <w:p w14:paraId="2C596B4D" w14:textId="77777777" w:rsidR="00D77C0B" w:rsidRPr="002F1CBF" w:rsidRDefault="00D77C0B" w:rsidP="00633148">
            <w:pPr>
              <w:jc w:val="center"/>
              <w:rPr>
                <w:sz w:val="22"/>
              </w:rPr>
            </w:pPr>
            <w:r>
              <w:rPr>
                <w:sz w:val="22"/>
              </w:rPr>
              <w:t>XHH</w:t>
            </w:r>
          </w:p>
        </w:tc>
        <w:tc>
          <w:tcPr>
            <w:tcW w:w="436" w:type="pct"/>
            <w:shd w:val="clear" w:color="auto" w:fill="auto"/>
          </w:tcPr>
          <w:p w14:paraId="7D762B81" w14:textId="77777777" w:rsidR="00D77C0B" w:rsidRDefault="00D77C0B" w:rsidP="00633148">
            <w:pPr>
              <w:jc w:val="center"/>
            </w:pPr>
            <w:r w:rsidRPr="00C10B8E">
              <w:rPr>
                <w:sz w:val="22"/>
              </w:rPr>
              <w:t>5</w:t>
            </w:r>
          </w:p>
        </w:tc>
        <w:tc>
          <w:tcPr>
            <w:tcW w:w="407" w:type="pct"/>
            <w:vAlign w:val="center"/>
          </w:tcPr>
          <w:p w14:paraId="396FFF75" w14:textId="77777777" w:rsidR="00D77C0B" w:rsidRPr="002F1CBF" w:rsidRDefault="00D77C0B" w:rsidP="00633148">
            <w:pPr>
              <w:jc w:val="center"/>
              <w:rPr>
                <w:sz w:val="22"/>
              </w:rPr>
            </w:pPr>
            <w:r>
              <w:rPr>
                <w:sz w:val="22"/>
              </w:rPr>
              <w:t>Khá</w:t>
            </w:r>
          </w:p>
        </w:tc>
        <w:tc>
          <w:tcPr>
            <w:tcW w:w="262" w:type="pct"/>
            <w:vAlign w:val="center"/>
          </w:tcPr>
          <w:p w14:paraId="18A7EE45" w14:textId="77777777" w:rsidR="00D77C0B" w:rsidRPr="002F1CBF" w:rsidRDefault="00D77C0B" w:rsidP="00633148">
            <w:pPr>
              <w:jc w:val="center"/>
              <w:rPr>
                <w:sz w:val="22"/>
              </w:rPr>
            </w:pPr>
          </w:p>
        </w:tc>
      </w:tr>
      <w:tr w:rsidR="00D77C0B" w:rsidRPr="002F1CBF" w14:paraId="2A11FE52" w14:textId="77777777" w:rsidTr="00D77C0B">
        <w:trPr>
          <w:jc w:val="center"/>
        </w:trPr>
        <w:tc>
          <w:tcPr>
            <w:tcW w:w="283" w:type="pct"/>
            <w:vAlign w:val="center"/>
          </w:tcPr>
          <w:p w14:paraId="45A350A5"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255997F2" w14:textId="77777777" w:rsidR="00D77C0B" w:rsidRPr="002F1CBF" w:rsidRDefault="00D77C0B" w:rsidP="00633148">
            <w:pPr>
              <w:rPr>
                <w:sz w:val="22"/>
              </w:rPr>
            </w:pPr>
            <w:r w:rsidRPr="002F1CBF">
              <w:rPr>
                <w:sz w:val="22"/>
              </w:rPr>
              <w:t>Giáo dục lối sống cho sinh viên trường Đại học Khoa học, Đại học Huế, thực trạng và giải pháp</w:t>
            </w:r>
          </w:p>
        </w:tc>
        <w:tc>
          <w:tcPr>
            <w:tcW w:w="1221" w:type="pct"/>
            <w:vAlign w:val="center"/>
          </w:tcPr>
          <w:p w14:paraId="7926D5C2" w14:textId="77777777" w:rsidR="00D77C0B" w:rsidRPr="002F1CBF" w:rsidRDefault="00D77C0B" w:rsidP="00633148">
            <w:pPr>
              <w:rPr>
                <w:sz w:val="22"/>
              </w:rPr>
            </w:pPr>
            <w:r w:rsidRPr="002F1CBF">
              <w:rPr>
                <w:sz w:val="22"/>
              </w:rPr>
              <w:t>Nguyễn Hồng Sơn, Triết K39</w:t>
            </w:r>
          </w:p>
        </w:tc>
        <w:tc>
          <w:tcPr>
            <w:tcW w:w="291" w:type="pct"/>
            <w:vAlign w:val="center"/>
          </w:tcPr>
          <w:p w14:paraId="61E3722E" w14:textId="77777777" w:rsidR="00D77C0B" w:rsidRPr="002F1CBF" w:rsidRDefault="00D77C0B" w:rsidP="00633148">
            <w:pPr>
              <w:jc w:val="center"/>
              <w:rPr>
                <w:sz w:val="22"/>
              </w:rPr>
            </w:pPr>
            <w:r>
              <w:rPr>
                <w:sz w:val="22"/>
              </w:rPr>
              <w:t>LLCT</w:t>
            </w:r>
          </w:p>
        </w:tc>
        <w:tc>
          <w:tcPr>
            <w:tcW w:w="436" w:type="pct"/>
            <w:shd w:val="clear" w:color="auto" w:fill="auto"/>
          </w:tcPr>
          <w:p w14:paraId="6DA02E8B" w14:textId="77777777" w:rsidR="00D77C0B" w:rsidRDefault="00D77C0B" w:rsidP="00633148">
            <w:pPr>
              <w:jc w:val="center"/>
            </w:pPr>
            <w:r w:rsidRPr="00C10B8E">
              <w:rPr>
                <w:sz w:val="22"/>
              </w:rPr>
              <w:t>5</w:t>
            </w:r>
          </w:p>
        </w:tc>
        <w:tc>
          <w:tcPr>
            <w:tcW w:w="407" w:type="pct"/>
            <w:vAlign w:val="center"/>
          </w:tcPr>
          <w:p w14:paraId="3526708D" w14:textId="77777777" w:rsidR="00D77C0B" w:rsidRPr="002F1CBF" w:rsidRDefault="00D77C0B" w:rsidP="00633148">
            <w:pPr>
              <w:jc w:val="center"/>
              <w:rPr>
                <w:sz w:val="22"/>
              </w:rPr>
            </w:pPr>
            <w:r>
              <w:rPr>
                <w:sz w:val="22"/>
              </w:rPr>
              <w:t>Khá</w:t>
            </w:r>
          </w:p>
        </w:tc>
        <w:tc>
          <w:tcPr>
            <w:tcW w:w="262" w:type="pct"/>
            <w:vAlign w:val="center"/>
          </w:tcPr>
          <w:p w14:paraId="1EB893FC" w14:textId="77777777" w:rsidR="00D77C0B" w:rsidRPr="002F1CBF" w:rsidRDefault="00D77C0B" w:rsidP="00633148">
            <w:pPr>
              <w:jc w:val="center"/>
              <w:rPr>
                <w:sz w:val="22"/>
              </w:rPr>
            </w:pPr>
          </w:p>
        </w:tc>
      </w:tr>
      <w:tr w:rsidR="00D77C0B" w:rsidRPr="002F1CBF" w14:paraId="6F0680A2" w14:textId="77777777" w:rsidTr="00D77C0B">
        <w:trPr>
          <w:jc w:val="center"/>
        </w:trPr>
        <w:tc>
          <w:tcPr>
            <w:tcW w:w="283" w:type="pct"/>
            <w:vAlign w:val="center"/>
          </w:tcPr>
          <w:p w14:paraId="0F56461E" w14:textId="77777777" w:rsidR="00D77C0B" w:rsidRPr="002F1CBF" w:rsidRDefault="00D77C0B" w:rsidP="00D77C0B">
            <w:pPr>
              <w:pStyle w:val="ListParagraph"/>
              <w:numPr>
                <w:ilvl w:val="0"/>
                <w:numId w:val="1"/>
              </w:numPr>
              <w:ind w:left="113" w:firstLine="0"/>
              <w:rPr>
                <w:sz w:val="22"/>
              </w:rPr>
            </w:pPr>
          </w:p>
        </w:tc>
        <w:tc>
          <w:tcPr>
            <w:tcW w:w="2101" w:type="pct"/>
            <w:vAlign w:val="center"/>
          </w:tcPr>
          <w:p w14:paraId="7BCC9475" w14:textId="77777777" w:rsidR="00D77C0B" w:rsidRPr="002F1CBF" w:rsidRDefault="00D77C0B" w:rsidP="00633148">
            <w:pPr>
              <w:rPr>
                <w:sz w:val="22"/>
              </w:rPr>
            </w:pPr>
            <w:r w:rsidRPr="002F1CBF">
              <w:rPr>
                <w:sz w:val="22"/>
              </w:rPr>
              <w:t>Tìm hiểu vấn đề kiểm soát quyền lực nhà nước dưới triều Nguyễn (1802-1885)</w:t>
            </w:r>
          </w:p>
        </w:tc>
        <w:tc>
          <w:tcPr>
            <w:tcW w:w="1221" w:type="pct"/>
            <w:vAlign w:val="center"/>
          </w:tcPr>
          <w:p w14:paraId="7268491B" w14:textId="77777777" w:rsidR="00D77C0B" w:rsidRPr="002F1CBF" w:rsidRDefault="00D77C0B" w:rsidP="00633148">
            <w:pPr>
              <w:ind w:left="122" w:hanging="122"/>
              <w:rPr>
                <w:sz w:val="22"/>
              </w:rPr>
            </w:pPr>
            <w:r w:rsidRPr="002F1CBF">
              <w:rPr>
                <w:sz w:val="22"/>
              </w:rPr>
              <w:t>Mai Thị Thanh Nga, Triết K39</w:t>
            </w:r>
          </w:p>
        </w:tc>
        <w:tc>
          <w:tcPr>
            <w:tcW w:w="291" w:type="pct"/>
            <w:vAlign w:val="center"/>
          </w:tcPr>
          <w:p w14:paraId="25C993B6" w14:textId="77777777" w:rsidR="00D77C0B" w:rsidRPr="002F1CBF" w:rsidRDefault="00D77C0B" w:rsidP="00633148">
            <w:pPr>
              <w:jc w:val="center"/>
              <w:rPr>
                <w:sz w:val="22"/>
              </w:rPr>
            </w:pPr>
            <w:r>
              <w:rPr>
                <w:sz w:val="22"/>
              </w:rPr>
              <w:t>LLCT</w:t>
            </w:r>
          </w:p>
        </w:tc>
        <w:tc>
          <w:tcPr>
            <w:tcW w:w="436" w:type="pct"/>
            <w:shd w:val="clear" w:color="auto" w:fill="auto"/>
          </w:tcPr>
          <w:p w14:paraId="41346D2E" w14:textId="77777777" w:rsidR="00D77C0B" w:rsidRDefault="00D77C0B" w:rsidP="00633148">
            <w:pPr>
              <w:jc w:val="center"/>
            </w:pPr>
            <w:r w:rsidRPr="00C10B8E">
              <w:rPr>
                <w:sz w:val="22"/>
              </w:rPr>
              <w:t>5</w:t>
            </w:r>
          </w:p>
        </w:tc>
        <w:tc>
          <w:tcPr>
            <w:tcW w:w="407" w:type="pct"/>
            <w:vAlign w:val="center"/>
          </w:tcPr>
          <w:p w14:paraId="134D632B" w14:textId="77777777" w:rsidR="00D77C0B" w:rsidRPr="002F1CBF" w:rsidRDefault="00D77C0B" w:rsidP="00633148">
            <w:pPr>
              <w:jc w:val="center"/>
              <w:rPr>
                <w:sz w:val="22"/>
              </w:rPr>
            </w:pPr>
            <w:r>
              <w:rPr>
                <w:sz w:val="22"/>
              </w:rPr>
              <w:t>Tốt</w:t>
            </w:r>
          </w:p>
        </w:tc>
        <w:tc>
          <w:tcPr>
            <w:tcW w:w="262" w:type="pct"/>
            <w:vAlign w:val="center"/>
          </w:tcPr>
          <w:p w14:paraId="1AE219DA" w14:textId="77777777" w:rsidR="00D77C0B" w:rsidRPr="002F1CBF" w:rsidRDefault="00D77C0B" w:rsidP="00633148">
            <w:pPr>
              <w:jc w:val="center"/>
              <w:rPr>
                <w:sz w:val="22"/>
              </w:rPr>
            </w:pPr>
          </w:p>
        </w:tc>
      </w:tr>
      <w:tr w:rsidR="00D77C0B" w:rsidRPr="00D77C0B" w14:paraId="040835ED" w14:textId="77777777" w:rsidTr="00D77C0B">
        <w:trPr>
          <w:jc w:val="center"/>
        </w:trPr>
        <w:tc>
          <w:tcPr>
            <w:tcW w:w="283" w:type="pct"/>
            <w:vAlign w:val="center"/>
          </w:tcPr>
          <w:p w14:paraId="30241A42" w14:textId="77777777" w:rsidR="00D77C0B" w:rsidRPr="00D77C0B" w:rsidRDefault="00D77C0B" w:rsidP="00D77C0B">
            <w:pPr>
              <w:pStyle w:val="ListParagraph"/>
              <w:ind w:left="113"/>
              <w:rPr>
                <w:b/>
                <w:bCs/>
                <w:sz w:val="22"/>
              </w:rPr>
            </w:pPr>
          </w:p>
        </w:tc>
        <w:tc>
          <w:tcPr>
            <w:tcW w:w="2101" w:type="pct"/>
            <w:vAlign w:val="center"/>
          </w:tcPr>
          <w:p w14:paraId="741035E2" w14:textId="34FE3816" w:rsidR="00D77C0B" w:rsidRPr="00D77C0B" w:rsidRDefault="00D77C0B" w:rsidP="00633148">
            <w:pPr>
              <w:rPr>
                <w:b/>
                <w:bCs/>
                <w:sz w:val="22"/>
              </w:rPr>
            </w:pPr>
            <w:r w:rsidRPr="00D77C0B">
              <w:rPr>
                <w:b/>
                <w:bCs/>
                <w:sz w:val="22"/>
              </w:rPr>
              <w:t>TỔNG</w:t>
            </w:r>
          </w:p>
        </w:tc>
        <w:tc>
          <w:tcPr>
            <w:tcW w:w="1221" w:type="pct"/>
            <w:vAlign w:val="center"/>
          </w:tcPr>
          <w:p w14:paraId="2CF00C20" w14:textId="77777777" w:rsidR="00D77C0B" w:rsidRPr="00D77C0B" w:rsidRDefault="00D77C0B" w:rsidP="00633148">
            <w:pPr>
              <w:ind w:left="122" w:hanging="122"/>
              <w:rPr>
                <w:b/>
                <w:bCs/>
                <w:sz w:val="22"/>
              </w:rPr>
            </w:pPr>
          </w:p>
        </w:tc>
        <w:tc>
          <w:tcPr>
            <w:tcW w:w="291" w:type="pct"/>
            <w:vAlign w:val="center"/>
          </w:tcPr>
          <w:p w14:paraId="100DE632" w14:textId="77777777" w:rsidR="00D77C0B" w:rsidRPr="00D77C0B" w:rsidRDefault="00D77C0B" w:rsidP="00633148">
            <w:pPr>
              <w:jc w:val="center"/>
              <w:rPr>
                <w:b/>
                <w:bCs/>
                <w:sz w:val="22"/>
              </w:rPr>
            </w:pPr>
          </w:p>
        </w:tc>
        <w:tc>
          <w:tcPr>
            <w:tcW w:w="436" w:type="pct"/>
            <w:shd w:val="clear" w:color="auto" w:fill="auto"/>
          </w:tcPr>
          <w:p w14:paraId="0044B2FB" w14:textId="0F6734DB" w:rsidR="00D77C0B" w:rsidRPr="00D77C0B" w:rsidRDefault="00D77C0B" w:rsidP="00633148">
            <w:pPr>
              <w:jc w:val="center"/>
              <w:rPr>
                <w:b/>
                <w:bCs/>
                <w:sz w:val="22"/>
              </w:rPr>
            </w:pPr>
            <w:r w:rsidRPr="00D77C0B">
              <w:rPr>
                <w:b/>
                <w:bCs/>
                <w:sz w:val="22"/>
              </w:rPr>
              <w:t>195</w:t>
            </w:r>
          </w:p>
        </w:tc>
        <w:tc>
          <w:tcPr>
            <w:tcW w:w="407" w:type="pct"/>
            <w:vAlign w:val="center"/>
          </w:tcPr>
          <w:p w14:paraId="6692FE1B" w14:textId="77777777" w:rsidR="00D77C0B" w:rsidRPr="00D77C0B" w:rsidRDefault="00D77C0B" w:rsidP="00633148">
            <w:pPr>
              <w:jc w:val="center"/>
              <w:rPr>
                <w:b/>
                <w:bCs/>
                <w:sz w:val="22"/>
              </w:rPr>
            </w:pPr>
          </w:p>
        </w:tc>
        <w:tc>
          <w:tcPr>
            <w:tcW w:w="262" w:type="pct"/>
            <w:vAlign w:val="center"/>
          </w:tcPr>
          <w:p w14:paraId="302B311F" w14:textId="77777777" w:rsidR="00D77C0B" w:rsidRPr="00D77C0B" w:rsidRDefault="00D77C0B" w:rsidP="00633148">
            <w:pPr>
              <w:jc w:val="center"/>
              <w:rPr>
                <w:b/>
                <w:bCs/>
                <w:sz w:val="22"/>
              </w:rPr>
            </w:pPr>
          </w:p>
        </w:tc>
      </w:tr>
    </w:tbl>
    <w:p w14:paraId="6781A8C8" w14:textId="77777777" w:rsidR="00D77C0B" w:rsidRPr="002F1CBF" w:rsidRDefault="00D77C0B" w:rsidP="00D77C0B">
      <w:pPr>
        <w:rPr>
          <w:sz w:val="22"/>
        </w:rPr>
      </w:pPr>
    </w:p>
    <w:p w14:paraId="771020DF" w14:textId="77777777" w:rsidR="00010D05" w:rsidRDefault="00010D05"/>
    <w:sectPr w:rsidR="00010D05" w:rsidSect="00D77C0B">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Dutch801 Rm BT"/>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6452"/>
    <w:multiLevelType w:val="hybridMultilevel"/>
    <w:tmpl w:val="D3889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5C"/>
    <w:rsid w:val="00010D05"/>
    <w:rsid w:val="00030947"/>
    <w:rsid w:val="00C9225C"/>
    <w:rsid w:val="00D7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D26E"/>
  <w15:chartTrackingRefBased/>
  <w15:docId w15:val="{CA8816E6-5C30-4577-B2B4-BAF8259B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77C0B"/>
    <w:rPr>
      <w:i/>
      <w:iCs/>
    </w:rPr>
  </w:style>
  <w:style w:type="character" w:customStyle="1" w:styleId="apple-converted-space">
    <w:name w:val="apple-converted-space"/>
    <w:rsid w:val="00D77C0B"/>
  </w:style>
  <w:style w:type="paragraph" w:styleId="ListParagraph">
    <w:name w:val="List Paragraph"/>
    <w:basedOn w:val="Normal"/>
    <w:uiPriority w:val="34"/>
    <w:qFormat/>
    <w:rsid w:val="00D77C0B"/>
    <w:pPr>
      <w:spacing w:before="0" w:after="200" w:line="276" w:lineRule="auto"/>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2021-11-09T02:46:00Z</dcterms:created>
  <dcterms:modified xsi:type="dcterms:W3CDTF">2021-11-09T02:52:00Z</dcterms:modified>
</cp:coreProperties>
</file>